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953DF9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Для члена жюри</w:t>
      </w:r>
    </w:p>
    <w:p w14:paraId="6B7733E6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14:paraId="570EF278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14:paraId="7378BF6E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Всероссийская олимпиада школьников</w:t>
      </w:r>
    </w:p>
    <w:p w14:paraId="7A54D6FE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муниципальный этап</w:t>
      </w:r>
      <w:r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14:paraId="23C8CE2E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</w:p>
    <w:p w14:paraId="699A7095" w14:textId="5CD96ECA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202</w:t>
      </w:r>
      <w:r w:rsidR="00335B27">
        <w:rPr>
          <w:rFonts w:ascii="Times New Roman" w:eastAsia="Times New Roman" w:hAnsi="Times New Roman"/>
          <w:b/>
          <w:sz w:val="28"/>
          <w:szCs w:val="24"/>
          <w:lang w:eastAsia="ar-SA"/>
        </w:rPr>
        <w:t>5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-202</w:t>
      </w:r>
      <w:r w:rsidR="00335B27">
        <w:rPr>
          <w:rFonts w:ascii="Times New Roman" w:eastAsia="Times New Roman" w:hAnsi="Times New Roman"/>
          <w:b/>
          <w:sz w:val="28"/>
          <w:szCs w:val="24"/>
          <w:lang w:eastAsia="ar-SA"/>
        </w:rPr>
        <w:t>6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 учебный год </w:t>
      </w:r>
    </w:p>
    <w:p w14:paraId="64DDF4F8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</w:p>
    <w:p w14:paraId="320BBD10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i/>
          <w:sz w:val="28"/>
          <w:szCs w:val="24"/>
          <w:lang w:eastAsia="ar-SA"/>
        </w:rPr>
        <w:t>____</w:t>
      </w:r>
      <w:r>
        <w:rPr>
          <w:rFonts w:ascii="Times New Roman" w:eastAsia="Times New Roman" w:hAnsi="Times New Roman"/>
          <w:b/>
          <w:bCs/>
          <w:i/>
          <w:sz w:val="28"/>
          <w:szCs w:val="24"/>
          <w:lang w:eastAsia="ar-SA"/>
        </w:rPr>
        <w:t>Обществознание</w:t>
      </w:r>
      <w:r>
        <w:rPr>
          <w:rFonts w:ascii="Times New Roman" w:eastAsia="Times New Roman" w:hAnsi="Times New Roman"/>
          <w:i/>
          <w:sz w:val="28"/>
          <w:szCs w:val="24"/>
          <w:lang w:eastAsia="ar-SA"/>
        </w:rPr>
        <w:t>____</w:t>
      </w:r>
    </w:p>
    <w:p w14:paraId="0760E908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i/>
          <w:sz w:val="28"/>
          <w:szCs w:val="24"/>
          <w:lang w:eastAsia="ar-SA"/>
        </w:rPr>
        <w:t>(название предмета)</w:t>
      </w:r>
    </w:p>
    <w:p w14:paraId="2BD87FB2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2BA79473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i/>
          <w:sz w:val="28"/>
          <w:szCs w:val="24"/>
          <w:lang w:eastAsia="ar-SA"/>
        </w:rPr>
        <w:t>_10-11</w:t>
      </w:r>
      <w:proofErr w:type="gramStart"/>
      <w:r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_  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класс</w:t>
      </w:r>
      <w:proofErr w:type="gramEnd"/>
    </w:p>
    <w:p w14:paraId="56F6CFE0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</w:p>
    <w:p w14:paraId="5591A4E2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Критерии проверки</w:t>
      </w:r>
    </w:p>
    <w:p w14:paraId="4F6F4A24" w14:textId="77777777" w:rsidR="00A05768" w:rsidRDefault="00A05768" w:rsidP="00A05768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14:paraId="7B7C3153" w14:textId="77777777" w:rsidR="00A05768" w:rsidRDefault="00A05768" w:rsidP="00A05768">
      <w:pPr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Общее время выполнения работы – 120 мин (оба тура, время участник распределяет самостоятельно).</w:t>
      </w:r>
    </w:p>
    <w:p w14:paraId="667D2CB8" w14:textId="77777777" w:rsidR="00A05768" w:rsidRDefault="00A05768" w:rsidP="00A0576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297A83" w14:textId="77777777" w:rsidR="00A05768" w:rsidRDefault="00A05768" w:rsidP="00A0576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Первый тур</w:t>
      </w:r>
    </w:p>
    <w:p w14:paraId="314DF478" w14:textId="77777777" w:rsidR="00A05768" w:rsidRDefault="00A05768" w:rsidP="00A0576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6A86342" w14:textId="4308BB73" w:rsidR="00A05768" w:rsidRDefault="00A05768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E7520">
        <w:rPr>
          <w:rFonts w:ascii="Times New Roman" w:hAnsi="Times New Roman" w:cs="Times New Roman"/>
          <w:sz w:val="24"/>
          <w:szCs w:val="24"/>
        </w:rPr>
        <w:t xml:space="preserve">По </w:t>
      </w:r>
      <w:r>
        <w:rPr>
          <w:rFonts w:ascii="Times New Roman" w:hAnsi="Times New Roman" w:cs="Times New Roman"/>
          <w:sz w:val="24"/>
          <w:szCs w:val="24"/>
        </w:rPr>
        <w:t xml:space="preserve">итогам первого </w:t>
      </w:r>
      <w:r w:rsidRPr="005E7520">
        <w:rPr>
          <w:rFonts w:ascii="Times New Roman" w:hAnsi="Times New Roman" w:cs="Times New Roman"/>
          <w:sz w:val="24"/>
          <w:szCs w:val="24"/>
        </w:rPr>
        <w:t>тур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5E7520">
        <w:rPr>
          <w:rFonts w:ascii="Times New Roman" w:hAnsi="Times New Roman" w:cs="Times New Roman"/>
          <w:sz w:val="24"/>
          <w:szCs w:val="24"/>
        </w:rPr>
        <w:t xml:space="preserve"> максимальная оценка результатов участника возрастной группы (</w:t>
      </w:r>
      <w:r>
        <w:rPr>
          <w:rFonts w:ascii="Times New Roman" w:hAnsi="Times New Roman" w:cs="Times New Roman"/>
          <w:sz w:val="24"/>
          <w:szCs w:val="24"/>
        </w:rPr>
        <w:t>10-11</w:t>
      </w:r>
      <w:r w:rsidRPr="005E7520">
        <w:rPr>
          <w:rFonts w:ascii="Times New Roman" w:hAnsi="Times New Roman" w:cs="Times New Roman"/>
          <w:sz w:val="24"/>
          <w:szCs w:val="24"/>
        </w:rPr>
        <w:t xml:space="preserve"> класс) определяется арифметической суммой всех баллов, полученных за выполнение заданий и не должна превышать </w:t>
      </w:r>
      <w:r w:rsidR="005D35B7">
        <w:rPr>
          <w:rFonts w:ascii="Times New Roman" w:hAnsi="Times New Roman" w:cs="Times New Roman"/>
          <w:sz w:val="24"/>
          <w:szCs w:val="24"/>
        </w:rPr>
        <w:t>57 баллов (</w:t>
      </w:r>
      <w:r w:rsidR="005D35B7">
        <w:rPr>
          <w:rFonts w:ascii="Times New Roman" w:hAnsi="Times New Roman" w:cs="Times New Roman"/>
          <w:b/>
          <w:bCs/>
          <w:sz w:val="24"/>
          <w:szCs w:val="24"/>
        </w:rPr>
        <w:t>10</w:t>
      </w:r>
      <w:r>
        <w:rPr>
          <w:rFonts w:ascii="Times New Roman" w:hAnsi="Times New Roman" w:cs="Times New Roman"/>
          <w:b/>
          <w:bCs/>
          <w:sz w:val="24"/>
          <w:szCs w:val="24"/>
        </w:rPr>
        <w:t>0</w:t>
      </w:r>
      <w:r w:rsidRPr="005E7520">
        <w:rPr>
          <w:rFonts w:ascii="Times New Roman" w:hAnsi="Times New Roman" w:cs="Times New Roman"/>
          <w:b/>
          <w:bCs/>
          <w:sz w:val="24"/>
          <w:szCs w:val="24"/>
        </w:rPr>
        <w:t xml:space="preserve"> баллов</w:t>
      </w:r>
      <w:r w:rsidR="005D35B7">
        <w:rPr>
          <w:rFonts w:ascii="Times New Roman" w:hAnsi="Times New Roman" w:cs="Times New Roman"/>
          <w:b/>
          <w:bCs/>
          <w:sz w:val="24"/>
          <w:szCs w:val="24"/>
        </w:rPr>
        <w:t xml:space="preserve"> после перевода в 100-балльный рейтинг)</w:t>
      </w:r>
    </w:p>
    <w:p w14:paraId="3FBA5C41" w14:textId="6B720878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0BBE227" w14:textId="12DF9DB4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7B1CA53" w14:textId="6AAB9403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35A2A54" w14:textId="4516C04B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4DBC6AE" w14:textId="4E61B4FC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5691518" w14:textId="7B5B029F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D8083D9" w14:textId="764EFFDC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BA87A4" w14:textId="41F28DFF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13E4D4D" w14:textId="1E283866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8086817" w14:textId="458DF553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209491E" w14:textId="6946E72D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01F9D1C" w14:textId="37DB2D5D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E681BBA" w14:textId="2AFCB1B2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B39CEB5" w14:textId="33BBD5D0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8066128" w14:textId="37CA1825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F0D0A66" w14:textId="1254C56C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92675F5" w14:textId="33881AE9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77D2D7F" w14:textId="6847143C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9E03D5B" w14:textId="7A9E93B0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094B9A7" w14:textId="54A3191A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006E7B2" w14:textId="73F344B1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69F40DF" w14:textId="36888D8B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FAAE1DE" w14:textId="61BF60ED" w:rsidR="00E655F9" w:rsidRPr="00E655F9" w:rsidRDefault="00E655F9" w:rsidP="00E655F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КАЛИНИНГРАД 202</w:t>
      </w:r>
      <w:r w:rsidR="00335B27">
        <w:rPr>
          <w:rFonts w:ascii="Times New Roman" w:hAnsi="Times New Roman" w:cs="Times New Roman"/>
          <w:b/>
          <w:bCs/>
          <w:sz w:val="28"/>
          <w:szCs w:val="28"/>
        </w:rPr>
        <w:t>5</w:t>
      </w:r>
    </w:p>
    <w:p w14:paraId="1C74B561" w14:textId="1C3EB6B9" w:rsidR="00B73815" w:rsidRPr="00B73815" w:rsidRDefault="00B73815" w:rsidP="00B7381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b/>
          <w:bCs/>
          <w:sz w:val="24"/>
          <w:szCs w:val="24"/>
        </w:rPr>
        <w:t>Задание 1.</w:t>
      </w:r>
      <w:bookmarkStart w:id="0" w:name="_Hlk148522804"/>
      <w:r w:rsidRPr="00B73815">
        <w:rPr>
          <w:rFonts w:ascii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</w:rPr>
        <w:t xml:space="preserve">(6 баллов) </w:t>
      </w:r>
      <w:r w:rsidRPr="00B73815">
        <w:rPr>
          <w:rFonts w:ascii="Times New Roman" w:hAnsi="Times New Roman"/>
          <w:b/>
          <w:bCs/>
          <w:sz w:val="24"/>
          <w:szCs w:val="24"/>
        </w:rPr>
        <w:t>Выберите ВСЕ верные ответы и внесите буквы, под которыми они обозначены в соответствующие графы таблицы.</w:t>
      </w:r>
      <w:bookmarkEnd w:id="0"/>
    </w:p>
    <w:p w14:paraId="445F18D7" w14:textId="77777777" w:rsidR="00B73815" w:rsidRPr="00B73815" w:rsidRDefault="00B73815" w:rsidP="00B73815">
      <w:pPr>
        <w:pStyle w:val="a3"/>
        <w:numPr>
          <w:ilvl w:val="1"/>
          <w:numId w:val="8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Какие из перечисленных действий выделяются в составе деятельности по классификации М. Вебера:</w:t>
      </w:r>
    </w:p>
    <w:p w14:paraId="0F48B857" w14:textId="77777777" w:rsidR="00B73815" w:rsidRPr="00B73815" w:rsidRDefault="00B73815" w:rsidP="00B7381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А) целерациональные;</w:t>
      </w:r>
    </w:p>
    <w:p w14:paraId="73D498FA" w14:textId="77777777" w:rsidR="00B73815" w:rsidRPr="00B73815" w:rsidRDefault="00B73815" w:rsidP="00B7381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Б) ценностно-рациональные;</w:t>
      </w:r>
    </w:p>
    <w:p w14:paraId="3DFD9194" w14:textId="77777777" w:rsidR="00B73815" w:rsidRPr="00B73815" w:rsidRDefault="00B73815" w:rsidP="00B7381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В) конструктивные;</w:t>
      </w:r>
    </w:p>
    <w:p w14:paraId="43C69DD4" w14:textId="77777777" w:rsidR="00B73815" w:rsidRPr="00B73815" w:rsidRDefault="00B73815" w:rsidP="00B7381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Г) аффективные;</w:t>
      </w:r>
    </w:p>
    <w:p w14:paraId="35A1974C" w14:textId="77777777" w:rsidR="00B73815" w:rsidRPr="00B73815" w:rsidRDefault="00B73815" w:rsidP="00B7381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Д) традиционные;</w:t>
      </w:r>
    </w:p>
    <w:p w14:paraId="13360AD1" w14:textId="77777777" w:rsidR="00B73815" w:rsidRPr="00B73815" w:rsidRDefault="00B73815" w:rsidP="00B7381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Е) разрушительные.</w:t>
      </w:r>
    </w:p>
    <w:p w14:paraId="1B499CFD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1.2. Существенными признаками социального института выступают:</w:t>
      </w:r>
    </w:p>
    <w:p w14:paraId="72185E10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 xml:space="preserve">А) выполнение значимой социальной потребности; </w:t>
      </w:r>
    </w:p>
    <w:p w14:paraId="2BDD88F2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Б) наличие традиций и норм, обеспечивающих его функционирование;</w:t>
      </w:r>
    </w:p>
    <w:p w14:paraId="6CDB6C93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В) формально закрепленные должности его участников;</w:t>
      </w:r>
    </w:p>
    <w:p w14:paraId="38E13A3D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Г) появление на определенном историческом этапе развития;</w:t>
      </w:r>
    </w:p>
    <w:p w14:paraId="3384134C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Д) наличие внешних атрибутов, закрепляющих принадлежность к данному институту.</w:t>
      </w:r>
    </w:p>
    <w:p w14:paraId="6CE51BFB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1.3. К функциям денег в экономике принято относить:</w:t>
      </w:r>
    </w:p>
    <w:p w14:paraId="2C6F5011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ab/>
        <w:t>А) равномерное распределение финансовых потоков;</w:t>
      </w:r>
    </w:p>
    <w:p w14:paraId="455F5499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ab/>
        <w:t>Б) выполнение роли всеобщего эквивалента;</w:t>
      </w:r>
    </w:p>
    <w:p w14:paraId="753D42CD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ab/>
        <w:t>В) служить средством платежей;</w:t>
      </w:r>
    </w:p>
    <w:p w14:paraId="4A38AEC7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ab/>
        <w:t>Г) служить средством накопления;</w:t>
      </w:r>
    </w:p>
    <w:p w14:paraId="7B95EF51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ab/>
        <w:t>Д) быть критерием социальной иерархии;</w:t>
      </w:r>
    </w:p>
    <w:p w14:paraId="420AED43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ab/>
        <w:t>Е) служить средством обращения.</w:t>
      </w:r>
    </w:p>
    <w:p w14:paraId="383D007A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1.4. Признаками парламентской республики выступают:</w:t>
      </w:r>
    </w:p>
    <w:p w14:paraId="174819B2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ab/>
        <w:t>А) ограниченный круг полномочий главы государства (президента);</w:t>
      </w:r>
    </w:p>
    <w:p w14:paraId="440E7F2E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ab/>
        <w:t>Б) отсутствие разделения властей;</w:t>
      </w:r>
    </w:p>
    <w:p w14:paraId="7B31E66B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ab/>
        <w:t>В) возможность главы партии, победившей на парламентских выборах возглавить правительство;</w:t>
      </w:r>
    </w:p>
    <w:p w14:paraId="4461877D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 xml:space="preserve"> </w:t>
      </w:r>
      <w:r w:rsidRPr="00B73815">
        <w:rPr>
          <w:rFonts w:ascii="Times New Roman" w:hAnsi="Times New Roman"/>
          <w:sz w:val="24"/>
          <w:szCs w:val="24"/>
        </w:rPr>
        <w:tab/>
        <w:t>Г) всенародные выборы главы государства (президента);</w:t>
      </w:r>
    </w:p>
    <w:p w14:paraId="6C97A08C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ab/>
        <w:t>Д) право главы государства (президента) распустить парламент (или его нижнюю палату) в случае правительственного кризиса.</w:t>
      </w:r>
    </w:p>
    <w:p w14:paraId="0FF70868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1.5. Какие из видов наказаний предусмотрены действующим Кодексом об административных правонарушениях РФ:</w:t>
      </w:r>
    </w:p>
    <w:p w14:paraId="130A46D7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А) обязанность возместить ущерб потерпевшему;</w:t>
      </w:r>
    </w:p>
    <w:p w14:paraId="0C4C5D68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lastRenderedPageBreak/>
        <w:t>Б) административный арест;</w:t>
      </w:r>
    </w:p>
    <w:p w14:paraId="68A81434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В) обязательные работы;</w:t>
      </w:r>
    </w:p>
    <w:p w14:paraId="131BFC4A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Г) исправительные работы;</w:t>
      </w:r>
    </w:p>
    <w:p w14:paraId="33AA5DDA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Д) лишение почетного звания;</w:t>
      </w:r>
    </w:p>
    <w:p w14:paraId="29DF4C2A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Е) дисквалификация.</w:t>
      </w:r>
    </w:p>
    <w:p w14:paraId="7679A42C" w14:textId="77777777" w:rsidR="00B73815" w:rsidRPr="00B73815" w:rsidRDefault="00B73815" w:rsidP="00B73815">
      <w:pPr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 xml:space="preserve">1.6. Какие из перечисленных прав </w:t>
      </w:r>
      <w:r w:rsidRPr="00B73815">
        <w:rPr>
          <w:rFonts w:ascii="Times New Roman" w:hAnsi="Times New Roman"/>
          <w:sz w:val="24"/>
          <w:szCs w:val="24"/>
          <w:u w:val="single"/>
        </w:rPr>
        <w:t>гарантируются</w:t>
      </w:r>
      <w:r w:rsidRPr="00B73815">
        <w:rPr>
          <w:rFonts w:ascii="Times New Roman" w:hAnsi="Times New Roman"/>
          <w:sz w:val="24"/>
          <w:szCs w:val="24"/>
        </w:rPr>
        <w:t xml:space="preserve"> Конституцией РФ:</w:t>
      </w:r>
    </w:p>
    <w:p w14:paraId="339C1FAD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А) право на труд;</w:t>
      </w:r>
    </w:p>
    <w:p w14:paraId="0777F4B6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Б) право наследования;</w:t>
      </w:r>
    </w:p>
    <w:p w14:paraId="1FF39AD3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В) право на квалифицированную юридическую помощь;</w:t>
      </w:r>
    </w:p>
    <w:p w14:paraId="5F8746AD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Г) право для граждан России на возвращение в свою страну;</w:t>
      </w:r>
    </w:p>
    <w:p w14:paraId="63AF3343" w14:textId="77777777" w:rsidR="00B73815" w:rsidRPr="00B73815" w:rsidRDefault="00B73815" w:rsidP="00B7381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B73815">
        <w:rPr>
          <w:rFonts w:ascii="Times New Roman" w:hAnsi="Times New Roman"/>
          <w:sz w:val="24"/>
          <w:szCs w:val="24"/>
        </w:rPr>
        <w:t>Д) право на образование любого уровня.</w:t>
      </w:r>
    </w:p>
    <w:p w14:paraId="704E6095" w14:textId="09DC1C6F" w:rsidR="00E655F9" w:rsidRDefault="00E655F9" w:rsidP="00E655F9">
      <w:pPr>
        <w:pStyle w:val="a3"/>
        <w:spacing w:line="256" w:lineRule="auto"/>
        <w:rPr>
          <w:rFonts w:ascii="Times New Roman" w:hAnsi="Times New Roman"/>
          <w:sz w:val="24"/>
          <w:szCs w:val="24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1402"/>
        <w:gridCol w:w="1134"/>
        <w:gridCol w:w="1417"/>
        <w:gridCol w:w="1559"/>
        <w:gridCol w:w="1418"/>
        <w:gridCol w:w="1559"/>
      </w:tblGrid>
      <w:tr w:rsidR="00B73815" w14:paraId="2B4287B9" w14:textId="77777777" w:rsidTr="00B73815">
        <w:tc>
          <w:tcPr>
            <w:tcW w:w="1402" w:type="dxa"/>
          </w:tcPr>
          <w:p w14:paraId="0E60B102" w14:textId="7C60A01B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2E735765" w14:textId="21EB2292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</w:tcPr>
          <w:p w14:paraId="19EC83FA" w14:textId="549A1121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14:paraId="218FCFD6" w14:textId="359013E1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</w:tcPr>
          <w:p w14:paraId="2524F932" w14:textId="73575FFF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14:paraId="1678AC56" w14:textId="7A0AC1DA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73815" w14:paraId="08EFF162" w14:textId="77777777" w:rsidTr="00B73815">
        <w:tc>
          <w:tcPr>
            <w:tcW w:w="1402" w:type="dxa"/>
          </w:tcPr>
          <w:p w14:paraId="24C7CF1B" w14:textId="77777777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71E13EF" w14:textId="3BEADC73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АБГД</w:t>
            </w:r>
          </w:p>
          <w:p w14:paraId="325D9A01" w14:textId="206112E1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456B8F0A" w14:textId="77777777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BE9E204" w14:textId="0E888738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АВГ</w:t>
            </w:r>
          </w:p>
        </w:tc>
        <w:tc>
          <w:tcPr>
            <w:tcW w:w="1417" w:type="dxa"/>
          </w:tcPr>
          <w:p w14:paraId="61C6B943" w14:textId="77777777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690A27F" w14:textId="15FB455E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БВГЕ</w:t>
            </w:r>
          </w:p>
        </w:tc>
        <w:tc>
          <w:tcPr>
            <w:tcW w:w="1559" w:type="dxa"/>
          </w:tcPr>
          <w:p w14:paraId="177F1C90" w14:textId="77777777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5B6C351" w14:textId="706EA640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АВД</w:t>
            </w:r>
          </w:p>
        </w:tc>
        <w:tc>
          <w:tcPr>
            <w:tcW w:w="1418" w:type="dxa"/>
          </w:tcPr>
          <w:p w14:paraId="126443A6" w14:textId="77777777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F6FEAD1" w14:textId="2A91D5EF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БВЕ</w:t>
            </w:r>
          </w:p>
        </w:tc>
        <w:tc>
          <w:tcPr>
            <w:tcW w:w="1559" w:type="dxa"/>
          </w:tcPr>
          <w:p w14:paraId="6640C848" w14:textId="77777777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3903F72" w14:textId="5D45BE2E" w:rsidR="00B73815" w:rsidRDefault="00B73815" w:rsidP="00E655F9">
            <w:pPr>
              <w:pStyle w:val="a3"/>
              <w:spacing w:line="256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БВГ</w:t>
            </w:r>
          </w:p>
        </w:tc>
      </w:tr>
    </w:tbl>
    <w:p w14:paraId="5C3B7BCE" w14:textId="02BFB0D4" w:rsidR="00E655F9" w:rsidRDefault="00E655F9" w:rsidP="00E655F9">
      <w:pPr>
        <w:pStyle w:val="a3"/>
        <w:spacing w:line="256" w:lineRule="auto"/>
        <w:rPr>
          <w:rFonts w:ascii="Times New Roman" w:hAnsi="Times New Roman"/>
          <w:sz w:val="24"/>
          <w:szCs w:val="24"/>
        </w:rPr>
      </w:pPr>
    </w:p>
    <w:p w14:paraId="0EEF79A7" w14:textId="1DF80D5C" w:rsidR="00E655F9" w:rsidRPr="00E655F9" w:rsidRDefault="00B73815" w:rsidP="00E655F9">
      <w:pPr>
        <w:pStyle w:val="a3"/>
        <w:spacing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 1 баллу за каждую </w:t>
      </w:r>
      <w:r w:rsidRPr="00B73815">
        <w:rPr>
          <w:rFonts w:ascii="Times New Roman" w:hAnsi="Times New Roman"/>
          <w:sz w:val="24"/>
          <w:szCs w:val="24"/>
          <w:u w:val="single"/>
        </w:rPr>
        <w:t>правильно заполненную</w:t>
      </w:r>
      <w:r>
        <w:rPr>
          <w:rFonts w:ascii="Times New Roman" w:hAnsi="Times New Roman"/>
          <w:sz w:val="24"/>
          <w:szCs w:val="24"/>
        </w:rPr>
        <w:t xml:space="preserve"> ячейку. Отдельные правильные позиции (и их неполные комбинации) никак не зачитываются. Максимум – 6 баллов.</w:t>
      </w:r>
    </w:p>
    <w:p w14:paraId="44E47B61" w14:textId="0C5E117B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FD15BFA" w14:textId="77777777" w:rsidR="00E655F9" w:rsidRDefault="00E655F9" w:rsidP="00A05768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D19804A" w14:textId="398AFD5C" w:rsidR="0002509A" w:rsidRPr="0002509A" w:rsidRDefault="0002509A" w:rsidP="0002509A">
      <w:pPr>
        <w:jc w:val="both"/>
        <w:rPr>
          <w:rFonts w:ascii="Times New Roman" w:hAnsi="Times New Roman"/>
          <w:i/>
          <w:iCs/>
          <w:sz w:val="24"/>
          <w:szCs w:val="24"/>
        </w:rPr>
      </w:pPr>
      <w:r w:rsidRPr="0002509A">
        <w:rPr>
          <w:rFonts w:ascii="Times New Roman" w:hAnsi="Times New Roman"/>
          <w:b/>
          <w:bCs/>
          <w:sz w:val="24"/>
          <w:szCs w:val="24"/>
        </w:rPr>
        <w:t xml:space="preserve">Задание 2. </w:t>
      </w:r>
      <w:bookmarkStart w:id="1" w:name="_Hlk148799597"/>
      <w:r w:rsidRPr="0002509A">
        <w:rPr>
          <w:rFonts w:ascii="Times New Roman" w:hAnsi="Times New Roman"/>
          <w:b/>
          <w:bCs/>
          <w:sz w:val="24"/>
          <w:szCs w:val="24"/>
        </w:rPr>
        <w:t>(5 баллов</w:t>
      </w:r>
      <w:proofErr w:type="gramStart"/>
      <w:r w:rsidRPr="0002509A">
        <w:rPr>
          <w:rFonts w:ascii="Times New Roman" w:hAnsi="Times New Roman"/>
          <w:b/>
          <w:bCs/>
          <w:sz w:val="24"/>
          <w:szCs w:val="24"/>
        </w:rPr>
        <w:t>)</w:t>
      </w:r>
      <w:proofErr w:type="gramEnd"/>
      <w:r w:rsidRPr="0002509A">
        <w:rPr>
          <w:rFonts w:ascii="Times New Roman" w:hAnsi="Times New Roman"/>
          <w:b/>
          <w:bCs/>
          <w:sz w:val="24"/>
          <w:szCs w:val="24"/>
        </w:rPr>
        <w:t xml:space="preserve"> В каждом из блоков представлены существенные характеристики какого-либо обществоведческого понятия. Вам предстоит определить и записать эти понятия, а также записать по одной любой значимой (на Ваш взгляд) характеристике.</w:t>
      </w:r>
      <w:bookmarkEnd w:id="1"/>
      <w:r w:rsidRPr="0002509A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02509A">
        <w:rPr>
          <w:rFonts w:ascii="Times New Roman" w:hAnsi="Times New Roman"/>
          <w:i/>
          <w:iCs/>
          <w:sz w:val="24"/>
          <w:szCs w:val="24"/>
        </w:rPr>
        <w:t>Понятия и характеристики могут быть как отдельными словами, так и словосочетаниями.</w:t>
      </w:r>
    </w:p>
    <w:p w14:paraId="465B6C87" w14:textId="77777777" w:rsidR="0002509A" w:rsidRPr="0002509A" w:rsidRDefault="0002509A" w:rsidP="0002509A">
      <w:pPr>
        <w:jc w:val="both"/>
        <w:rPr>
          <w:rFonts w:ascii="Times New Roman" w:hAnsi="Times New Roman"/>
          <w:sz w:val="24"/>
          <w:szCs w:val="24"/>
        </w:rPr>
      </w:pPr>
      <w:r w:rsidRPr="0002509A">
        <w:rPr>
          <w:rFonts w:ascii="Times New Roman" w:hAnsi="Times New Roman"/>
          <w:sz w:val="24"/>
          <w:szCs w:val="24"/>
        </w:rPr>
        <w:t>2.1. Направленность на отражение мира в художественных образах; воздействие на эмоциональную сферу человека; способность быть формой познания; способность выполнять воспитательную функцию.</w:t>
      </w:r>
    </w:p>
    <w:p w14:paraId="3C5F421F" w14:textId="77777777" w:rsidR="0002509A" w:rsidRPr="0002509A" w:rsidRDefault="0002509A" w:rsidP="0002509A">
      <w:pPr>
        <w:jc w:val="both"/>
        <w:rPr>
          <w:rFonts w:ascii="Times New Roman" w:hAnsi="Times New Roman"/>
          <w:sz w:val="24"/>
          <w:szCs w:val="24"/>
        </w:rPr>
      </w:pPr>
      <w:r w:rsidRPr="0002509A">
        <w:rPr>
          <w:rFonts w:ascii="Times New Roman" w:hAnsi="Times New Roman"/>
          <w:sz w:val="24"/>
          <w:szCs w:val="24"/>
        </w:rPr>
        <w:t>2.2. Соперничество за наиболее выгодные условия продаж товаров или услуг; может быть как добросовестной, так и недобросовестной; открывает дополнительные возможности для потребителя; может быть как ценовой, так и неценовой.</w:t>
      </w:r>
    </w:p>
    <w:p w14:paraId="2D787941" w14:textId="77777777" w:rsidR="0002509A" w:rsidRPr="0002509A" w:rsidRDefault="0002509A" w:rsidP="0002509A">
      <w:pPr>
        <w:jc w:val="both"/>
        <w:rPr>
          <w:rFonts w:ascii="Times New Roman" w:hAnsi="Times New Roman"/>
          <w:sz w:val="24"/>
          <w:szCs w:val="24"/>
        </w:rPr>
      </w:pPr>
      <w:r w:rsidRPr="0002509A">
        <w:rPr>
          <w:rFonts w:ascii="Times New Roman" w:hAnsi="Times New Roman"/>
          <w:sz w:val="24"/>
          <w:szCs w:val="24"/>
        </w:rPr>
        <w:t>2.3. Представляет собой добровольное объединение граждан; обладает программными документами; использует (вырабатывает) определенную идеологию; стремится к завоеванию политической власти.</w:t>
      </w:r>
    </w:p>
    <w:p w14:paraId="01D06BDD" w14:textId="77777777" w:rsidR="0002509A" w:rsidRPr="0002509A" w:rsidRDefault="0002509A" w:rsidP="0002509A">
      <w:pPr>
        <w:jc w:val="both"/>
        <w:rPr>
          <w:rFonts w:ascii="Times New Roman" w:hAnsi="Times New Roman"/>
          <w:sz w:val="24"/>
          <w:szCs w:val="24"/>
        </w:rPr>
      </w:pPr>
      <w:r w:rsidRPr="0002509A">
        <w:rPr>
          <w:rFonts w:ascii="Times New Roman" w:hAnsi="Times New Roman"/>
          <w:sz w:val="24"/>
          <w:szCs w:val="24"/>
        </w:rPr>
        <w:t>2.4. Большая социальная группа (общность); расположение на определенной территории; взаимосвязи на основе общности языка, культурных особенностей, религии; историческое складывание не ранее последних трех-четырех столетий.</w:t>
      </w:r>
    </w:p>
    <w:p w14:paraId="33C6A812" w14:textId="46F8351F" w:rsidR="0002509A" w:rsidRDefault="0002509A" w:rsidP="0002509A">
      <w:pPr>
        <w:jc w:val="both"/>
        <w:rPr>
          <w:rFonts w:ascii="Times New Roman" w:hAnsi="Times New Roman"/>
          <w:sz w:val="24"/>
          <w:szCs w:val="24"/>
        </w:rPr>
      </w:pPr>
      <w:r w:rsidRPr="0002509A">
        <w:rPr>
          <w:rFonts w:ascii="Times New Roman" w:hAnsi="Times New Roman"/>
          <w:sz w:val="24"/>
          <w:szCs w:val="24"/>
        </w:rPr>
        <w:lastRenderedPageBreak/>
        <w:t xml:space="preserve">2.5. Элемент системы права; общеобязательное правило поведения; санкционирована верховной властью; может быть </w:t>
      </w:r>
      <w:proofErr w:type="spellStart"/>
      <w:r w:rsidRPr="0002509A">
        <w:rPr>
          <w:rFonts w:ascii="Times New Roman" w:hAnsi="Times New Roman"/>
          <w:sz w:val="24"/>
          <w:szCs w:val="24"/>
        </w:rPr>
        <w:t>управомочивающей</w:t>
      </w:r>
      <w:proofErr w:type="spellEnd"/>
      <w:r w:rsidRPr="0002509A">
        <w:rPr>
          <w:rFonts w:ascii="Times New Roman" w:hAnsi="Times New Roman"/>
          <w:sz w:val="24"/>
          <w:szCs w:val="24"/>
        </w:rPr>
        <w:t>, предписывающей и запрещающей.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19"/>
        <w:gridCol w:w="1790"/>
        <w:gridCol w:w="1795"/>
        <w:gridCol w:w="1828"/>
        <w:gridCol w:w="2013"/>
      </w:tblGrid>
      <w:tr w:rsidR="0002509A" w14:paraId="509D8717" w14:textId="77777777" w:rsidTr="0002509A">
        <w:tc>
          <w:tcPr>
            <w:tcW w:w="1869" w:type="dxa"/>
          </w:tcPr>
          <w:p w14:paraId="0F6845E1" w14:textId="2ED4C28D" w:rsidR="0002509A" w:rsidRDefault="0002509A" w:rsidP="000250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1869" w:type="dxa"/>
          </w:tcPr>
          <w:p w14:paraId="2E4D77A5" w14:textId="7238DB5F" w:rsidR="0002509A" w:rsidRDefault="0002509A" w:rsidP="000250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1869" w:type="dxa"/>
          </w:tcPr>
          <w:p w14:paraId="6CF3C38A" w14:textId="4AA76632" w:rsidR="0002509A" w:rsidRDefault="0002509A" w:rsidP="000250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1869" w:type="dxa"/>
          </w:tcPr>
          <w:p w14:paraId="5EA173BA" w14:textId="140B05D4" w:rsidR="0002509A" w:rsidRDefault="0002509A" w:rsidP="000250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1869" w:type="dxa"/>
          </w:tcPr>
          <w:p w14:paraId="72E1844E" w14:textId="7D5ED38B" w:rsidR="0002509A" w:rsidRDefault="0002509A" w:rsidP="000250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</w:t>
            </w:r>
          </w:p>
        </w:tc>
      </w:tr>
      <w:tr w:rsidR="0002509A" w14:paraId="328BC2E9" w14:textId="77777777" w:rsidTr="0002509A">
        <w:tc>
          <w:tcPr>
            <w:tcW w:w="1869" w:type="dxa"/>
          </w:tcPr>
          <w:p w14:paraId="465466C8" w14:textId="488304FD" w:rsidR="0002509A" w:rsidRDefault="0002509A" w:rsidP="000250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Искусство</w:t>
            </w:r>
          </w:p>
        </w:tc>
        <w:tc>
          <w:tcPr>
            <w:tcW w:w="1869" w:type="dxa"/>
          </w:tcPr>
          <w:p w14:paraId="2EF7CFF0" w14:textId="081E1ABD" w:rsidR="0002509A" w:rsidRDefault="0002509A" w:rsidP="000250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Конкуренция</w:t>
            </w:r>
          </w:p>
        </w:tc>
        <w:tc>
          <w:tcPr>
            <w:tcW w:w="1869" w:type="dxa"/>
          </w:tcPr>
          <w:p w14:paraId="73F0F663" w14:textId="300F0931" w:rsidR="0002509A" w:rsidRDefault="0002509A" w:rsidP="000250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Партия (политическая партия)</w:t>
            </w:r>
          </w:p>
        </w:tc>
        <w:tc>
          <w:tcPr>
            <w:tcW w:w="1869" w:type="dxa"/>
          </w:tcPr>
          <w:p w14:paraId="7E2929C0" w14:textId="2A3AD959" w:rsidR="0002509A" w:rsidRDefault="0002509A" w:rsidP="000250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Нация</w:t>
            </w:r>
          </w:p>
        </w:tc>
        <w:tc>
          <w:tcPr>
            <w:tcW w:w="1869" w:type="dxa"/>
          </w:tcPr>
          <w:p w14:paraId="0C339946" w14:textId="5DFEC71B" w:rsidR="0002509A" w:rsidRDefault="0002509A" w:rsidP="0002509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Правовая норма</w:t>
            </w:r>
          </w:p>
        </w:tc>
      </w:tr>
      <w:tr w:rsidR="0002509A" w14:paraId="2292B599" w14:textId="77777777" w:rsidTr="0002509A">
        <w:tc>
          <w:tcPr>
            <w:tcW w:w="1869" w:type="dxa"/>
          </w:tcPr>
          <w:p w14:paraId="36C12C21" w14:textId="5ED39197" w:rsidR="0002509A" w:rsidRPr="0002509A" w:rsidRDefault="0002509A" w:rsidP="0002509A">
            <w:pPr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Например, субъективность</w:t>
            </w:r>
          </w:p>
        </w:tc>
        <w:tc>
          <w:tcPr>
            <w:tcW w:w="1869" w:type="dxa"/>
          </w:tcPr>
          <w:p w14:paraId="2BC6AC68" w14:textId="034AD003" w:rsidR="0002509A" w:rsidRPr="0002509A" w:rsidRDefault="0002509A" w:rsidP="0002509A">
            <w:pPr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Например, способствует повышению качества товаров</w:t>
            </w:r>
          </w:p>
        </w:tc>
        <w:tc>
          <w:tcPr>
            <w:tcW w:w="1869" w:type="dxa"/>
          </w:tcPr>
          <w:p w14:paraId="7FD0D104" w14:textId="6262EAED" w:rsidR="0002509A" w:rsidRPr="0002509A" w:rsidRDefault="0002509A" w:rsidP="0002509A">
            <w:pPr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Например, предполагает участие в выборах</w:t>
            </w:r>
          </w:p>
        </w:tc>
        <w:tc>
          <w:tcPr>
            <w:tcW w:w="1869" w:type="dxa"/>
          </w:tcPr>
          <w:p w14:paraId="08EF9259" w14:textId="6A432045" w:rsidR="0002509A" w:rsidRPr="0002509A" w:rsidRDefault="0002509A" w:rsidP="0002509A">
            <w:pPr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Например, предполагает вовлеченность в единую хозяйственную систему</w:t>
            </w:r>
          </w:p>
        </w:tc>
        <w:tc>
          <w:tcPr>
            <w:tcW w:w="1869" w:type="dxa"/>
          </w:tcPr>
          <w:p w14:paraId="69CE189A" w14:textId="57398F7D" w:rsidR="0002509A" w:rsidRPr="0002509A" w:rsidRDefault="0002509A" w:rsidP="0002509A">
            <w:pPr>
              <w:jc w:val="center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Например, устанавливается государством</w:t>
            </w:r>
          </w:p>
        </w:tc>
      </w:tr>
    </w:tbl>
    <w:p w14:paraId="3B1AD3BC" w14:textId="53258CF1" w:rsidR="0002509A" w:rsidRDefault="0002509A" w:rsidP="0002509A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Могут приниматься другие адекватные характеристики.</w:t>
      </w:r>
    </w:p>
    <w:p w14:paraId="629CD08A" w14:textId="1F857864" w:rsidR="0002509A" w:rsidRPr="0002509A" w:rsidRDefault="0002509A" w:rsidP="0002509A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 1 баллу за каждый </w:t>
      </w:r>
      <w:r w:rsidRPr="0002509A">
        <w:rPr>
          <w:rFonts w:ascii="Times New Roman" w:hAnsi="Times New Roman"/>
          <w:sz w:val="24"/>
          <w:szCs w:val="24"/>
          <w:u w:val="single"/>
        </w:rPr>
        <w:t>правильно заполненный столбец</w:t>
      </w:r>
      <w:r>
        <w:rPr>
          <w:rFonts w:ascii="Times New Roman" w:hAnsi="Times New Roman"/>
          <w:sz w:val="24"/>
          <w:szCs w:val="24"/>
        </w:rPr>
        <w:t>. Понятия без характеристик (и характеристики при неправильном понятии) не принимаются. Максимум за задание – 5 баллов.</w:t>
      </w:r>
    </w:p>
    <w:p w14:paraId="56187887" w14:textId="77777777" w:rsidR="0002509A" w:rsidRDefault="0002509A" w:rsidP="00564E47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</w:p>
    <w:p w14:paraId="3E1E6DA4" w14:textId="63368949" w:rsidR="002A2DDE" w:rsidRPr="002A2DDE" w:rsidRDefault="002A2DDE" w:rsidP="002A2DDE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2A2DDE">
        <w:rPr>
          <w:rFonts w:ascii="Times New Roman" w:hAnsi="Times New Roman"/>
          <w:b/>
          <w:bCs/>
          <w:sz w:val="24"/>
          <w:szCs w:val="24"/>
        </w:rPr>
        <w:t xml:space="preserve">Задание 3. </w:t>
      </w:r>
      <w:bookmarkStart w:id="2" w:name="_Hlk179740601"/>
      <w:r w:rsidR="000B2FDD">
        <w:rPr>
          <w:rFonts w:ascii="Times New Roman" w:hAnsi="Times New Roman"/>
          <w:b/>
          <w:bCs/>
          <w:sz w:val="24"/>
          <w:szCs w:val="24"/>
        </w:rPr>
        <w:t xml:space="preserve">(12 баллов) </w:t>
      </w:r>
      <w:r w:rsidRPr="002A2DDE">
        <w:rPr>
          <w:rFonts w:ascii="Times New Roman" w:hAnsi="Times New Roman"/>
          <w:b/>
          <w:bCs/>
          <w:sz w:val="24"/>
          <w:szCs w:val="24"/>
        </w:rPr>
        <w:t xml:space="preserve">Ниже дан текст, в котором пропущены понятия, а также список терминов. Пропуски в тексте зашифрованы цифрами. Вставьте верные понятия вместо пропусков и заполните таблицу, указав в таблице ответа верное соответствие цифр (пропуски в тексте) и букв (термины в списке). Все термины даны в именительном падеже единственном числе, количество терминов больше необходимого. </w:t>
      </w:r>
      <w:r w:rsidR="00D61EF8" w:rsidRPr="00D61EF8">
        <w:rPr>
          <w:rFonts w:ascii="Times New Roman" w:hAnsi="Times New Roman"/>
          <w:b/>
          <w:bCs/>
          <w:i/>
          <w:iCs/>
          <w:sz w:val="24"/>
          <w:szCs w:val="24"/>
        </w:rPr>
        <w:t>Если пропуски обозначены одинаковыми цифрами, то предполагается одинаковое понятие.</w:t>
      </w:r>
      <w:r w:rsidR="00D61EF8">
        <w:rPr>
          <w:rFonts w:ascii="Times New Roman" w:hAnsi="Times New Roman"/>
          <w:b/>
          <w:bCs/>
          <w:i/>
          <w:iCs/>
          <w:sz w:val="28"/>
          <w:szCs w:val="28"/>
        </w:rPr>
        <w:t xml:space="preserve"> </w:t>
      </w:r>
      <w:r w:rsidRPr="002A2DDE">
        <w:rPr>
          <w:rFonts w:ascii="Times New Roman" w:hAnsi="Times New Roman"/>
          <w:b/>
          <w:bCs/>
          <w:sz w:val="24"/>
          <w:szCs w:val="24"/>
        </w:rPr>
        <w:t>Каждое слово может быть использовано только один раз. Ответьте на вопросы по тексту.</w:t>
      </w:r>
    </w:p>
    <w:p w14:paraId="3061066B" w14:textId="031FCAC1" w:rsidR="002A2DDE" w:rsidRDefault="002A2DDE" w:rsidP="002A2DDE">
      <w:pPr>
        <w:ind w:firstLine="708"/>
        <w:jc w:val="both"/>
        <w:rPr>
          <w:rFonts w:ascii="Times New Roman" w:hAnsi="Times New Roman"/>
          <w:i/>
          <w:iCs/>
          <w:sz w:val="24"/>
          <w:szCs w:val="24"/>
        </w:rPr>
      </w:pPr>
      <w:bookmarkStart w:id="3" w:name="_Hlk179740749"/>
      <w:bookmarkEnd w:id="2"/>
      <w:r w:rsidRPr="002A2DDE">
        <w:rPr>
          <w:rFonts w:ascii="Times New Roman" w:hAnsi="Times New Roman"/>
          <w:sz w:val="24"/>
          <w:szCs w:val="24"/>
        </w:rPr>
        <w:t>Важнейшим элементом экономической ________</w:t>
      </w:r>
      <w:proofErr w:type="gramStart"/>
      <w:r w:rsidRPr="002A2DDE">
        <w:rPr>
          <w:rFonts w:ascii="Times New Roman" w:hAnsi="Times New Roman"/>
          <w:sz w:val="24"/>
          <w:szCs w:val="24"/>
        </w:rPr>
        <w:t>_(</w:t>
      </w:r>
      <w:proofErr w:type="gramEnd"/>
      <w:r w:rsidRPr="002A2DDE">
        <w:rPr>
          <w:rFonts w:ascii="Times New Roman" w:hAnsi="Times New Roman"/>
          <w:sz w:val="24"/>
          <w:szCs w:val="24"/>
        </w:rPr>
        <w:t>1) является труд, преимущественно труд как производство ________(2). Он распадается на две большие области: сельское хозяйство и _________</w:t>
      </w:r>
      <w:proofErr w:type="gramStart"/>
      <w:r w:rsidRPr="002A2DDE">
        <w:rPr>
          <w:rFonts w:ascii="Times New Roman" w:hAnsi="Times New Roman"/>
          <w:sz w:val="24"/>
          <w:szCs w:val="24"/>
        </w:rPr>
        <w:t>_(</w:t>
      </w:r>
      <w:proofErr w:type="gramEnd"/>
      <w:r w:rsidRPr="002A2DDE">
        <w:rPr>
          <w:rFonts w:ascii="Times New Roman" w:hAnsi="Times New Roman"/>
          <w:sz w:val="24"/>
          <w:szCs w:val="24"/>
        </w:rPr>
        <w:t>3), причем последнюю можно определить как городское производство, ибо сельское хозяйство сосредоточивается преимущественно в деревнях, __________(3) же развивается преимущественно в ________(4). В своем развитом состоянии, каким мы знаем его в настоящее время, социальный вопрос стоит, главным образом, в связи с ________</w:t>
      </w:r>
      <w:proofErr w:type="gramStart"/>
      <w:r w:rsidRPr="002A2DDE">
        <w:rPr>
          <w:rFonts w:ascii="Times New Roman" w:hAnsi="Times New Roman"/>
          <w:sz w:val="24"/>
          <w:szCs w:val="24"/>
        </w:rPr>
        <w:t>_(</w:t>
      </w:r>
      <w:proofErr w:type="gramEnd"/>
      <w:r w:rsidRPr="002A2DDE">
        <w:rPr>
          <w:rFonts w:ascii="Times New Roman" w:hAnsi="Times New Roman"/>
          <w:sz w:val="24"/>
          <w:szCs w:val="24"/>
        </w:rPr>
        <w:t>5) труда, притом гораздо больше труда промышленного, чем труда сельскохозяйственного. Теперь, как известно, этот вопрос, прежде всего, является вопросом промышленных ______</w:t>
      </w:r>
      <w:proofErr w:type="gramStart"/>
      <w:r w:rsidRPr="002A2DDE">
        <w:rPr>
          <w:rFonts w:ascii="Times New Roman" w:hAnsi="Times New Roman"/>
          <w:sz w:val="24"/>
          <w:szCs w:val="24"/>
        </w:rPr>
        <w:t>_(</w:t>
      </w:r>
      <w:proofErr w:type="gramEnd"/>
      <w:r w:rsidRPr="002A2DDE">
        <w:rPr>
          <w:rFonts w:ascii="Times New Roman" w:hAnsi="Times New Roman"/>
          <w:sz w:val="24"/>
          <w:szCs w:val="24"/>
        </w:rPr>
        <w:t>6). Далеко позади его стоит по своему значению вопрос о _______</w:t>
      </w:r>
      <w:proofErr w:type="gramStart"/>
      <w:r w:rsidRPr="002A2DDE">
        <w:rPr>
          <w:rFonts w:ascii="Times New Roman" w:hAnsi="Times New Roman"/>
          <w:sz w:val="24"/>
          <w:szCs w:val="24"/>
        </w:rPr>
        <w:t>_(</w:t>
      </w:r>
      <w:proofErr w:type="gramEnd"/>
      <w:r w:rsidRPr="002A2DDE">
        <w:rPr>
          <w:rFonts w:ascii="Times New Roman" w:hAnsi="Times New Roman"/>
          <w:sz w:val="24"/>
          <w:szCs w:val="24"/>
        </w:rPr>
        <w:t>6) сельскохозяйственных. Но более старой, чем эти формы, является другая форма социального вопроса, форма, которая, конечно, ближе связана со вторым из современных ________</w:t>
      </w:r>
      <w:proofErr w:type="gramStart"/>
      <w:r w:rsidRPr="002A2DDE">
        <w:rPr>
          <w:rFonts w:ascii="Times New Roman" w:hAnsi="Times New Roman"/>
          <w:sz w:val="24"/>
          <w:szCs w:val="24"/>
        </w:rPr>
        <w:t>_(</w:t>
      </w:r>
      <w:proofErr w:type="gramEnd"/>
      <w:r w:rsidRPr="002A2DDE">
        <w:rPr>
          <w:rFonts w:ascii="Times New Roman" w:hAnsi="Times New Roman"/>
          <w:sz w:val="24"/>
          <w:szCs w:val="24"/>
        </w:rPr>
        <w:t xml:space="preserve">7), с вопросом о сельскохозяйственных рабочих. Мы имеем в виду крестьянский вопрос. </w:t>
      </w:r>
      <w:r w:rsidRPr="002A2DDE">
        <w:rPr>
          <w:rFonts w:ascii="Times New Roman" w:hAnsi="Times New Roman"/>
          <w:i/>
          <w:iCs/>
          <w:sz w:val="24"/>
          <w:szCs w:val="24"/>
        </w:rPr>
        <w:t xml:space="preserve">(Ф. </w:t>
      </w:r>
      <w:proofErr w:type="spellStart"/>
      <w:r w:rsidRPr="002A2DDE">
        <w:rPr>
          <w:rFonts w:ascii="Times New Roman" w:hAnsi="Times New Roman"/>
          <w:i/>
          <w:iCs/>
          <w:sz w:val="24"/>
          <w:szCs w:val="24"/>
        </w:rPr>
        <w:t>Тённис</w:t>
      </w:r>
      <w:proofErr w:type="spellEnd"/>
      <w:r w:rsidRPr="002A2DDE">
        <w:rPr>
          <w:rFonts w:ascii="Times New Roman" w:hAnsi="Times New Roman"/>
          <w:i/>
          <w:iCs/>
          <w:sz w:val="24"/>
          <w:szCs w:val="24"/>
        </w:rPr>
        <w:t>)</w:t>
      </w:r>
    </w:p>
    <w:p w14:paraId="75B20E66" w14:textId="6A12EB0A" w:rsidR="00800B8C" w:rsidRPr="00800B8C" w:rsidRDefault="00800B8C" w:rsidP="002A2DDE">
      <w:pPr>
        <w:ind w:firstLine="708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 xml:space="preserve">Источник: Тексты по социологии </w:t>
      </w:r>
      <w:r>
        <w:rPr>
          <w:rFonts w:ascii="Times New Roman" w:hAnsi="Times New Roman"/>
          <w:i/>
          <w:iCs/>
          <w:sz w:val="24"/>
          <w:szCs w:val="24"/>
          <w:lang w:val="en-US"/>
        </w:rPr>
        <w:t>XIX</w:t>
      </w:r>
      <w:r w:rsidRPr="00800B8C">
        <w:rPr>
          <w:rFonts w:ascii="Times New Roman" w:hAnsi="Times New Roman"/>
          <w:i/>
          <w:iCs/>
          <w:sz w:val="24"/>
          <w:szCs w:val="24"/>
        </w:rPr>
        <w:t>-</w:t>
      </w:r>
      <w:r>
        <w:rPr>
          <w:rFonts w:ascii="Times New Roman" w:hAnsi="Times New Roman"/>
          <w:i/>
          <w:iCs/>
          <w:sz w:val="24"/>
          <w:szCs w:val="24"/>
          <w:lang w:val="en-US"/>
        </w:rPr>
        <w:t>XX</w:t>
      </w:r>
      <w:r>
        <w:rPr>
          <w:rFonts w:ascii="Times New Roman" w:hAnsi="Times New Roman"/>
          <w:i/>
          <w:iCs/>
          <w:sz w:val="24"/>
          <w:szCs w:val="24"/>
        </w:rPr>
        <w:t xml:space="preserve"> веков. Сост. Добреньков В.И., </w:t>
      </w:r>
      <w:proofErr w:type="spellStart"/>
      <w:r>
        <w:rPr>
          <w:rFonts w:ascii="Times New Roman" w:hAnsi="Times New Roman"/>
          <w:i/>
          <w:iCs/>
          <w:sz w:val="24"/>
          <w:szCs w:val="24"/>
        </w:rPr>
        <w:t>Беленкова</w:t>
      </w:r>
      <w:proofErr w:type="spellEnd"/>
      <w:r>
        <w:rPr>
          <w:rFonts w:ascii="Times New Roman" w:hAnsi="Times New Roman"/>
          <w:i/>
          <w:iCs/>
          <w:sz w:val="24"/>
          <w:szCs w:val="24"/>
        </w:rPr>
        <w:t xml:space="preserve"> Л.П. </w:t>
      </w:r>
      <w:r w:rsidR="00E67F83">
        <w:rPr>
          <w:rFonts w:ascii="Times New Roman" w:hAnsi="Times New Roman"/>
          <w:i/>
          <w:iCs/>
          <w:sz w:val="24"/>
          <w:szCs w:val="24"/>
        </w:rPr>
        <w:t>М.: Наука, 1994. С. 204-205</w:t>
      </w:r>
    </w:p>
    <w:p w14:paraId="1540088C" w14:textId="77777777" w:rsidR="002A2DDE" w:rsidRPr="002A2DDE" w:rsidRDefault="002A2DDE" w:rsidP="002A2DDE">
      <w:pPr>
        <w:ind w:firstLine="708"/>
        <w:jc w:val="both"/>
        <w:rPr>
          <w:rFonts w:ascii="Times New Roman" w:hAnsi="Times New Roman"/>
          <w:b/>
          <w:bCs/>
          <w:sz w:val="24"/>
          <w:szCs w:val="24"/>
        </w:rPr>
      </w:pPr>
      <w:r w:rsidRPr="002A2DDE">
        <w:rPr>
          <w:rFonts w:ascii="Times New Roman" w:hAnsi="Times New Roman"/>
          <w:b/>
          <w:bCs/>
          <w:sz w:val="24"/>
          <w:szCs w:val="24"/>
        </w:rPr>
        <w:t>Слова для вставки:</w:t>
      </w:r>
    </w:p>
    <w:p w14:paraId="549495E2" w14:textId="38C6D17E" w:rsidR="002A2DDE" w:rsidRDefault="002A2DDE" w:rsidP="002A2DDE">
      <w:pPr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A2DD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А) потребитель Б) города В) промышленность Г) избиратель Д) реклама Е) продукция Ж) положение З) товары И) проявление К) рабочие Л) жизнь М) предпринимательство </w:t>
      </w:r>
    </w:p>
    <w:p w14:paraId="3E5F8DDD" w14:textId="77777777" w:rsidR="00E6250D" w:rsidRDefault="00E6250D" w:rsidP="002A2DDE">
      <w:pPr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  <w:gridCol w:w="1335"/>
      </w:tblGrid>
      <w:tr w:rsidR="002A2DDE" w14:paraId="5319E25D" w14:textId="77777777" w:rsidTr="002A2DDE">
        <w:tc>
          <w:tcPr>
            <w:tcW w:w="1335" w:type="dxa"/>
          </w:tcPr>
          <w:p w14:paraId="7500EA6C" w14:textId="555008B7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bookmarkStart w:id="4" w:name="_Hlk211882863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335" w:type="dxa"/>
          </w:tcPr>
          <w:p w14:paraId="3F2E1EB4" w14:textId="7A6B477E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335" w:type="dxa"/>
          </w:tcPr>
          <w:p w14:paraId="675CC7C3" w14:textId="00A2A603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335" w:type="dxa"/>
          </w:tcPr>
          <w:p w14:paraId="6D688504" w14:textId="7AC770AB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335" w:type="dxa"/>
          </w:tcPr>
          <w:p w14:paraId="5DC3C9FC" w14:textId="503A3713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5</w:t>
            </w:r>
          </w:p>
        </w:tc>
        <w:tc>
          <w:tcPr>
            <w:tcW w:w="1335" w:type="dxa"/>
          </w:tcPr>
          <w:p w14:paraId="3B28B92A" w14:textId="645FA8F2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6</w:t>
            </w:r>
          </w:p>
        </w:tc>
        <w:tc>
          <w:tcPr>
            <w:tcW w:w="1335" w:type="dxa"/>
          </w:tcPr>
          <w:p w14:paraId="24545A53" w14:textId="44E12BF9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7</w:t>
            </w:r>
          </w:p>
        </w:tc>
      </w:tr>
      <w:tr w:rsidR="002A2DDE" w14:paraId="727FE082" w14:textId="77777777" w:rsidTr="002A2DDE">
        <w:tc>
          <w:tcPr>
            <w:tcW w:w="1335" w:type="dxa"/>
          </w:tcPr>
          <w:p w14:paraId="371B1AE6" w14:textId="0D60C40E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Л</w:t>
            </w:r>
          </w:p>
          <w:p w14:paraId="230DFD2D" w14:textId="2ED4DC7B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335" w:type="dxa"/>
          </w:tcPr>
          <w:p w14:paraId="6AB676B2" w14:textId="544E0355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</w:t>
            </w:r>
          </w:p>
        </w:tc>
        <w:tc>
          <w:tcPr>
            <w:tcW w:w="1335" w:type="dxa"/>
          </w:tcPr>
          <w:p w14:paraId="74F47236" w14:textId="4FE2C133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</w:t>
            </w:r>
          </w:p>
        </w:tc>
        <w:tc>
          <w:tcPr>
            <w:tcW w:w="1335" w:type="dxa"/>
          </w:tcPr>
          <w:p w14:paraId="60CE82DE" w14:textId="491A9BE4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</w:t>
            </w:r>
          </w:p>
        </w:tc>
        <w:tc>
          <w:tcPr>
            <w:tcW w:w="1335" w:type="dxa"/>
          </w:tcPr>
          <w:p w14:paraId="6D7F6539" w14:textId="1CDB55EB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Ж</w:t>
            </w:r>
          </w:p>
        </w:tc>
        <w:tc>
          <w:tcPr>
            <w:tcW w:w="1335" w:type="dxa"/>
          </w:tcPr>
          <w:p w14:paraId="4B5B2F19" w14:textId="257BD4EA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</w:t>
            </w:r>
          </w:p>
        </w:tc>
        <w:tc>
          <w:tcPr>
            <w:tcW w:w="1335" w:type="dxa"/>
          </w:tcPr>
          <w:p w14:paraId="042AA16F" w14:textId="1AA3E5DC" w:rsidR="002A2DDE" w:rsidRDefault="002A2DDE" w:rsidP="002A2DDE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</w:t>
            </w:r>
          </w:p>
        </w:tc>
      </w:tr>
      <w:bookmarkEnd w:id="4"/>
    </w:tbl>
    <w:p w14:paraId="21B83DCD" w14:textId="5BA5D566" w:rsidR="002A2DDE" w:rsidRDefault="002A2DDE" w:rsidP="002A2DDE">
      <w:pPr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6503A4" w14:paraId="3294DC93" w14:textId="77777777" w:rsidTr="006503A4">
        <w:tc>
          <w:tcPr>
            <w:tcW w:w="4672" w:type="dxa"/>
          </w:tcPr>
          <w:p w14:paraId="28B69862" w14:textId="37776EAE" w:rsidR="006503A4" w:rsidRDefault="006503A4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7 правильных ответов</w:t>
            </w:r>
          </w:p>
        </w:tc>
        <w:tc>
          <w:tcPr>
            <w:tcW w:w="4673" w:type="dxa"/>
          </w:tcPr>
          <w:p w14:paraId="00009D08" w14:textId="0ED6B04D" w:rsidR="006503A4" w:rsidRDefault="006503A4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5 баллов</w:t>
            </w:r>
          </w:p>
        </w:tc>
      </w:tr>
      <w:tr w:rsidR="006503A4" w14:paraId="5A1EBDD3" w14:textId="77777777" w:rsidTr="006503A4">
        <w:tc>
          <w:tcPr>
            <w:tcW w:w="4672" w:type="dxa"/>
          </w:tcPr>
          <w:p w14:paraId="13DED4BD" w14:textId="0F3A011A" w:rsidR="006503A4" w:rsidRDefault="000B2FDD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5-6 правильных ответов</w:t>
            </w:r>
          </w:p>
        </w:tc>
        <w:tc>
          <w:tcPr>
            <w:tcW w:w="4673" w:type="dxa"/>
          </w:tcPr>
          <w:p w14:paraId="6694160C" w14:textId="2A652F08" w:rsidR="006503A4" w:rsidRDefault="000B2FDD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4 балла</w:t>
            </w:r>
          </w:p>
        </w:tc>
      </w:tr>
      <w:tr w:rsidR="006503A4" w14:paraId="2B0A6DF2" w14:textId="77777777" w:rsidTr="006503A4">
        <w:tc>
          <w:tcPr>
            <w:tcW w:w="4672" w:type="dxa"/>
          </w:tcPr>
          <w:p w14:paraId="68651DF8" w14:textId="6B5B9FD1" w:rsidR="006503A4" w:rsidRDefault="000B2FDD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4 правильных ответа</w:t>
            </w:r>
          </w:p>
        </w:tc>
        <w:tc>
          <w:tcPr>
            <w:tcW w:w="4673" w:type="dxa"/>
          </w:tcPr>
          <w:p w14:paraId="0A3B9687" w14:textId="0C446AEB" w:rsidR="006503A4" w:rsidRDefault="000B2FDD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3 балла</w:t>
            </w:r>
          </w:p>
        </w:tc>
      </w:tr>
      <w:tr w:rsidR="006503A4" w14:paraId="3E72360D" w14:textId="77777777" w:rsidTr="006503A4">
        <w:tc>
          <w:tcPr>
            <w:tcW w:w="4672" w:type="dxa"/>
          </w:tcPr>
          <w:p w14:paraId="4A289988" w14:textId="59E51A5E" w:rsidR="006503A4" w:rsidRDefault="000B2FDD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3 правильных ответа</w:t>
            </w:r>
          </w:p>
        </w:tc>
        <w:tc>
          <w:tcPr>
            <w:tcW w:w="4673" w:type="dxa"/>
          </w:tcPr>
          <w:p w14:paraId="1296CE3A" w14:textId="218911A6" w:rsidR="006503A4" w:rsidRDefault="000B2FDD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2 балла</w:t>
            </w:r>
          </w:p>
        </w:tc>
      </w:tr>
      <w:tr w:rsidR="006503A4" w14:paraId="57A6F42B" w14:textId="77777777" w:rsidTr="006503A4">
        <w:tc>
          <w:tcPr>
            <w:tcW w:w="4672" w:type="dxa"/>
          </w:tcPr>
          <w:p w14:paraId="3E90664B" w14:textId="2F95FB99" w:rsidR="006503A4" w:rsidRDefault="000B2FDD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1-2 правильных ответа</w:t>
            </w:r>
          </w:p>
        </w:tc>
        <w:tc>
          <w:tcPr>
            <w:tcW w:w="4673" w:type="dxa"/>
          </w:tcPr>
          <w:p w14:paraId="44B10F5B" w14:textId="514A2AB6" w:rsidR="006503A4" w:rsidRDefault="000B2FDD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 балл</w:t>
            </w:r>
          </w:p>
        </w:tc>
      </w:tr>
      <w:tr w:rsidR="006503A4" w14:paraId="366B76A7" w14:textId="77777777" w:rsidTr="006503A4">
        <w:tc>
          <w:tcPr>
            <w:tcW w:w="4672" w:type="dxa"/>
          </w:tcPr>
          <w:p w14:paraId="3AF1F4DB" w14:textId="30D50F66" w:rsidR="006503A4" w:rsidRDefault="000B2FDD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0 правильных ответов</w:t>
            </w:r>
          </w:p>
        </w:tc>
        <w:tc>
          <w:tcPr>
            <w:tcW w:w="4673" w:type="dxa"/>
          </w:tcPr>
          <w:p w14:paraId="6F4B4A3A" w14:textId="54D81676" w:rsidR="006503A4" w:rsidRDefault="000B2FDD" w:rsidP="002A2DD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0 баллов</w:t>
            </w:r>
          </w:p>
        </w:tc>
      </w:tr>
    </w:tbl>
    <w:p w14:paraId="03F8A252" w14:textId="77777777" w:rsidR="006503A4" w:rsidRPr="002A2DDE" w:rsidRDefault="006503A4" w:rsidP="002A2DDE">
      <w:pPr>
        <w:ind w:firstLine="708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14:paraId="6346F3B0" w14:textId="77777777" w:rsidR="002A2DDE" w:rsidRPr="002A2DDE" w:rsidRDefault="002A2DDE" w:rsidP="002A2DDE">
      <w:pPr>
        <w:ind w:firstLine="708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2A2DDE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Вопросы:</w:t>
      </w:r>
    </w:p>
    <w:p w14:paraId="33FF990E" w14:textId="77777777" w:rsidR="002A2DDE" w:rsidRPr="002A2DDE" w:rsidRDefault="002A2DDE" w:rsidP="002A2DDE">
      <w:pPr>
        <w:pStyle w:val="a3"/>
        <w:numPr>
          <w:ilvl w:val="0"/>
          <w:numId w:val="10"/>
        </w:numPr>
        <w:spacing w:line="256" w:lineRule="auto"/>
        <w:jc w:val="both"/>
        <w:rPr>
          <w:rFonts w:ascii="Times New Roman" w:hAnsi="Times New Roman"/>
          <w:b/>
          <w:bCs/>
          <w:sz w:val="24"/>
          <w:szCs w:val="24"/>
        </w:rPr>
      </w:pPr>
      <w:bookmarkStart w:id="5" w:name="_Hlk211882995"/>
      <w:r w:rsidRPr="002A2DDE">
        <w:rPr>
          <w:rFonts w:ascii="Times New Roman" w:hAnsi="Times New Roman"/>
          <w:b/>
          <w:bCs/>
          <w:sz w:val="24"/>
          <w:szCs w:val="24"/>
        </w:rPr>
        <w:t xml:space="preserve">Как Вы, наверное, догадались, автор написал эти строки достаточно давно – в </w:t>
      </w:r>
      <w:r w:rsidRPr="002A2DDE">
        <w:rPr>
          <w:rFonts w:ascii="Times New Roman" w:hAnsi="Times New Roman"/>
          <w:b/>
          <w:bCs/>
          <w:sz w:val="24"/>
          <w:szCs w:val="24"/>
          <w:lang w:val="en-US"/>
        </w:rPr>
        <w:t>XIX</w:t>
      </w:r>
      <w:r w:rsidRPr="002A2DDE">
        <w:rPr>
          <w:rFonts w:ascii="Times New Roman" w:hAnsi="Times New Roman"/>
          <w:b/>
          <w:bCs/>
          <w:sz w:val="24"/>
          <w:szCs w:val="24"/>
        </w:rPr>
        <w:t xml:space="preserve"> в. Попытайтесь дать пояснения, что он понимал под выражением «социальный вопрос» по отношению к предмету, о котором ведется речь. Почему в отношении сельскохозяйственных рабочих этот вопрос менее актуален, чем для промышленных?</w:t>
      </w:r>
    </w:p>
    <w:p w14:paraId="6F9F7A10" w14:textId="77777777" w:rsidR="002A2DDE" w:rsidRPr="002A2DDE" w:rsidRDefault="002A2DDE" w:rsidP="002A2DDE">
      <w:pPr>
        <w:pStyle w:val="a3"/>
        <w:numPr>
          <w:ilvl w:val="0"/>
          <w:numId w:val="10"/>
        </w:numPr>
        <w:spacing w:line="25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2A2DDE">
        <w:rPr>
          <w:rFonts w:ascii="Times New Roman" w:hAnsi="Times New Roman"/>
          <w:b/>
          <w:bCs/>
          <w:sz w:val="24"/>
          <w:szCs w:val="24"/>
        </w:rPr>
        <w:t>Автор обозначает «крестьянский вопрос» как что-то особое, в сравнении с вопросом о сельскохозяйственных рабочих. В чем для него может состоять эта разница?</w:t>
      </w:r>
    </w:p>
    <w:bookmarkEnd w:id="3"/>
    <w:bookmarkEnd w:id="5"/>
    <w:p w14:paraId="541A98B2" w14:textId="1657C12D" w:rsidR="002A2DDE" w:rsidRDefault="002A2DDE" w:rsidP="002A2DDE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Возможные ответы.</w:t>
      </w:r>
    </w:p>
    <w:p w14:paraId="3F9A97D1" w14:textId="262409E9" w:rsidR="002A2DDE" w:rsidRDefault="002A2DDE" w:rsidP="006503A4">
      <w:pPr>
        <w:pStyle w:val="a3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Социальный вопрос – это вопрос об отношениях труда и капитала, о социальных требованиях рабочих (ограничение рабочего дня, справедливая оплата труда, социальные гарантии, отказ от необоснованных штрафов и произвольных увольнений и т.п.), поскольку в </w:t>
      </w:r>
      <w:r>
        <w:rPr>
          <w:rFonts w:ascii="Times New Roman" w:hAnsi="Times New Roman"/>
          <w:sz w:val="24"/>
          <w:szCs w:val="24"/>
          <w:lang w:val="en-US"/>
        </w:rPr>
        <w:t>XIX</w:t>
      </w:r>
      <w:r>
        <w:rPr>
          <w:rFonts w:ascii="Times New Roman" w:hAnsi="Times New Roman"/>
          <w:sz w:val="24"/>
          <w:szCs w:val="24"/>
        </w:rPr>
        <w:t xml:space="preserve"> веке в большинстве стран считалось, что </w:t>
      </w:r>
      <w:r w:rsidR="006503A4">
        <w:rPr>
          <w:rFonts w:ascii="Times New Roman" w:hAnsi="Times New Roman"/>
          <w:sz w:val="24"/>
          <w:szCs w:val="24"/>
        </w:rPr>
        <w:t>работодатели могут вписывать в трудовые договоры любые условия найма, а рабочие могут с ними не согласиться лишь отказавшись устраиваться на работу на таких условиях. Все столетие было охвачено различными формами протеста (забастовками) (до 2 баллов). Сельскохозяйственные рабочие были менее квалифицированы, не столь хорошо организованы, и хуже себе представляли, как можно чего-либо добиться забастовками (особенно в разгар сезонных работ) (до 2 баллов).</w:t>
      </w:r>
    </w:p>
    <w:p w14:paraId="4F9CEF2F" w14:textId="5E67205A" w:rsidR="006503A4" w:rsidRDefault="006503A4" w:rsidP="006503A4">
      <w:pPr>
        <w:pStyle w:val="a3"/>
        <w:numPr>
          <w:ilvl w:val="0"/>
          <w:numId w:val="12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Крестьянский вопрос – это не столько вопрос о правах работников (крестьяне вполне могли подрабатывать в хозяйствах помещиков), сколько о сохранении крестьянского хозяйства, прав на землю, справедливых условиях аренды земли и т.п. – до 3 баллов.</w:t>
      </w:r>
      <w:r w:rsidR="00E6250D">
        <w:rPr>
          <w:rFonts w:ascii="Times New Roman" w:hAnsi="Times New Roman"/>
          <w:sz w:val="24"/>
          <w:szCs w:val="24"/>
        </w:rPr>
        <w:t xml:space="preserve"> За вторую часть 7 баллов (2+2+3)</w:t>
      </w:r>
    </w:p>
    <w:p w14:paraId="2E709E9D" w14:textId="078B2571" w:rsidR="000B2FDD" w:rsidRPr="000B2FDD" w:rsidRDefault="000B2FDD" w:rsidP="000B2FDD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Максимум за задание – 12 баллов (5+2+2+3)</w:t>
      </w:r>
    </w:p>
    <w:p w14:paraId="1B60B943" w14:textId="7A46CFBF" w:rsidR="002A2DDE" w:rsidRPr="002A2DDE" w:rsidRDefault="002A2DDE" w:rsidP="002A2DDE">
      <w:pPr>
        <w:pStyle w:val="a3"/>
        <w:rPr>
          <w:rFonts w:ascii="Times New Roman" w:hAnsi="Times New Roman"/>
          <w:b/>
          <w:bCs/>
          <w:sz w:val="24"/>
          <w:szCs w:val="24"/>
        </w:rPr>
      </w:pPr>
      <w:r w:rsidRPr="002A2DDE">
        <w:rPr>
          <w:rFonts w:ascii="Times New Roman" w:hAnsi="Times New Roman"/>
          <w:b/>
          <w:bCs/>
          <w:sz w:val="24"/>
          <w:szCs w:val="24"/>
        </w:rPr>
        <w:t xml:space="preserve">Задание 4. </w:t>
      </w:r>
      <w:r w:rsidR="000B2FDD">
        <w:rPr>
          <w:rFonts w:ascii="Times New Roman" w:hAnsi="Times New Roman"/>
          <w:b/>
          <w:bCs/>
          <w:sz w:val="24"/>
          <w:szCs w:val="24"/>
        </w:rPr>
        <w:t>(4 балла</w:t>
      </w:r>
      <w:proofErr w:type="gramStart"/>
      <w:r w:rsidR="000B2FDD">
        <w:rPr>
          <w:rFonts w:ascii="Times New Roman" w:hAnsi="Times New Roman"/>
          <w:b/>
          <w:bCs/>
          <w:sz w:val="24"/>
          <w:szCs w:val="24"/>
        </w:rPr>
        <w:t>)</w:t>
      </w:r>
      <w:proofErr w:type="gramEnd"/>
      <w:r w:rsidR="000B2FDD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2A2DDE">
        <w:rPr>
          <w:rFonts w:ascii="Times New Roman" w:hAnsi="Times New Roman"/>
          <w:b/>
          <w:bCs/>
          <w:sz w:val="24"/>
          <w:szCs w:val="24"/>
        </w:rPr>
        <w:t xml:space="preserve">Решите логическую задачу. </w:t>
      </w:r>
    </w:p>
    <w:p w14:paraId="68AFF596" w14:textId="77777777" w:rsidR="002A2DDE" w:rsidRPr="002A2DDE" w:rsidRDefault="002A2DDE" w:rsidP="002A2DD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A1A1A"/>
          <w:sz w:val="24"/>
          <w:szCs w:val="24"/>
          <w:lang w:eastAsia="ru-RU"/>
        </w:rPr>
      </w:pPr>
      <w:r w:rsidRPr="002A2DDE">
        <w:rPr>
          <w:rFonts w:ascii="Times New Roman" w:eastAsia="Times New Roman" w:hAnsi="Times New Roman"/>
          <w:color w:val="1A1A1A"/>
          <w:sz w:val="24"/>
          <w:szCs w:val="24"/>
          <w:lang w:eastAsia="ru-RU"/>
        </w:rPr>
        <w:t>В стране Недоразумении есть странный поселок. В нем живут несколько многодетных семей, и при этом все мальчики (если таковые есть в таких семьях) всегда говорят неправду, а все девочки (если таковые имеются) – напротив, всегда правдивы. Путешественник зашел в дом одной такой семьи, в которой было четверо детей. Вот какие ответы на вопрос о количестве братьев и сестер он получил от каждого ребенка.</w:t>
      </w:r>
    </w:p>
    <w:p w14:paraId="416D68D0" w14:textId="77777777" w:rsidR="002A2DDE" w:rsidRPr="002A2DDE" w:rsidRDefault="002A2DDE" w:rsidP="002A2DDE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2A2DDE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Один ребенок сказал: «У меня сестер и братьев поровну», </w:t>
      </w:r>
    </w:p>
    <w:p w14:paraId="1D5ACDEE" w14:textId="77777777" w:rsidR="002A2DDE" w:rsidRPr="002A2DDE" w:rsidRDefault="002A2DDE" w:rsidP="002A2DDE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2A2DDE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lastRenderedPageBreak/>
        <w:t xml:space="preserve">другой: «У меня ровно один брат», </w:t>
      </w:r>
    </w:p>
    <w:p w14:paraId="3F9AD92F" w14:textId="77777777" w:rsidR="002A2DDE" w:rsidRPr="002A2DDE" w:rsidRDefault="002A2DDE" w:rsidP="002A2DDE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2A2DDE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третий: «У меня ровно два брата», </w:t>
      </w:r>
    </w:p>
    <w:p w14:paraId="328AC2FB" w14:textId="77777777" w:rsidR="002A2DDE" w:rsidRPr="002A2DDE" w:rsidRDefault="002A2DDE" w:rsidP="002A2DDE">
      <w:pPr>
        <w:pStyle w:val="a3"/>
        <w:shd w:val="clear" w:color="auto" w:fill="FFFFFF"/>
        <w:spacing w:after="0" w:line="240" w:lineRule="auto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2A2DDE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четвертый: «У меня ровно две сестры».</w:t>
      </w:r>
    </w:p>
    <w:p w14:paraId="1066E809" w14:textId="77777777" w:rsidR="002A2DDE" w:rsidRPr="002A2DDE" w:rsidRDefault="002A2DDE" w:rsidP="002A2DD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A1A1A"/>
          <w:sz w:val="24"/>
          <w:szCs w:val="24"/>
          <w:lang w:eastAsia="ru-RU"/>
        </w:rPr>
      </w:pPr>
      <w:r w:rsidRPr="002A2DDE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Определите, сколько в этой семье девочек.</w:t>
      </w:r>
    </w:p>
    <w:p w14:paraId="56E0545F" w14:textId="099CC8ED" w:rsidR="002A2DDE" w:rsidRDefault="002A2DDE" w:rsidP="002A2DD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A1A1A"/>
          <w:sz w:val="24"/>
          <w:szCs w:val="24"/>
          <w:lang w:eastAsia="ru-RU"/>
        </w:rPr>
      </w:pPr>
      <w:r w:rsidRPr="002A2DDE">
        <w:rPr>
          <w:rFonts w:ascii="Times New Roman" w:eastAsia="Times New Roman" w:hAnsi="Times New Roman"/>
          <w:color w:val="1A1A1A"/>
          <w:sz w:val="24"/>
          <w:szCs w:val="24"/>
          <w:lang w:eastAsia="ru-RU"/>
        </w:rPr>
        <w:t>Дайте необходимые пояснения.</w:t>
      </w:r>
    </w:p>
    <w:p w14:paraId="5ED4ED5C" w14:textId="0829B170" w:rsidR="000B2FDD" w:rsidRDefault="000B2FDD" w:rsidP="002A2DD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color w:val="1A1A1A"/>
          <w:sz w:val="24"/>
          <w:szCs w:val="24"/>
          <w:lang w:eastAsia="ru-RU"/>
        </w:rPr>
        <w:t xml:space="preserve">Ответ. Девочек в семье нет (все -мальчики) </w:t>
      </w:r>
      <w:r>
        <w:rPr>
          <w:rFonts w:ascii="Times New Roman" w:eastAsia="Times New Roman" w:hAnsi="Times New Roman"/>
          <w:color w:val="1A1A1A"/>
          <w:sz w:val="24"/>
          <w:szCs w:val="24"/>
          <w:lang w:eastAsia="ru-RU"/>
        </w:rPr>
        <w:t>(1 балл)</w:t>
      </w:r>
    </w:p>
    <w:p w14:paraId="4288CC89" w14:textId="23D83937" w:rsidR="000B2FDD" w:rsidRDefault="000B2FDD" w:rsidP="002A2DD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1A1A1A"/>
          <w:sz w:val="24"/>
          <w:szCs w:val="24"/>
          <w:lang w:eastAsia="ru-RU"/>
        </w:rPr>
        <w:t>Решение. Первый ребенок не мог сказать правду (у него в общей сложности 3 брата и сестры – их поровну быть не может) – он мальчик. Второй так же не правдивая девочка (как минимум один брат уже есть – первый, тогда и третий лжет). Тогда и третий лжет – два брата есть, а у четвертого не может быть две сестры – только одна). Соответственно, и заявление четвертого правдой быть не может (уже насчитали трех братьев). – до 3 баллов за правильное объяснение.</w:t>
      </w:r>
    </w:p>
    <w:p w14:paraId="3917C182" w14:textId="20A99F01" w:rsidR="000B2FDD" w:rsidRDefault="000B2FDD" w:rsidP="002A2DD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1A1A1A"/>
          <w:sz w:val="24"/>
          <w:szCs w:val="24"/>
          <w:lang w:eastAsia="ru-RU"/>
        </w:rPr>
        <w:t>Максимум – 4 балла.</w:t>
      </w:r>
    </w:p>
    <w:p w14:paraId="41ACC730" w14:textId="77777777" w:rsidR="000B2FDD" w:rsidRPr="000B2FDD" w:rsidRDefault="000B2FDD" w:rsidP="002A2DD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A1A1A"/>
          <w:sz w:val="24"/>
          <w:szCs w:val="24"/>
          <w:lang w:eastAsia="ru-RU"/>
        </w:rPr>
      </w:pPr>
    </w:p>
    <w:p w14:paraId="771195B4" w14:textId="77777777" w:rsidR="002A2DDE" w:rsidRPr="002A2DDE" w:rsidRDefault="002A2DDE" w:rsidP="002A2DD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1A1A1A"/>
          <w:sz w:val="24"/>
          <w:szCs w:val="24"/>
          <w:lang w:eastAsia="ru-RU"/>
        </w:rPr>
      </w:pPr>
    </w:p>
    <w:p w14:paraId="78A90862" w14:textId="3D6571BD" w:rsidR="002A2DDE" w:rsidRPr="002A2DDE" w:rsidRDefault="002A2DDE" w:rsidP="002A2DD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</w:pPr>
      <w:r w:rsidRPr="002A2DDE"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 xml:space="preserve"> Задание 5. </w:t>
      </w:r>
      <w:r w:rsidR="00040105"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>(5 баллов</w:t>
      </w:r>
      <w:proofErr w:type="gramStart"/>
      <w:r w:rsidR="00040105"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>)</w:t>
      </w:r>
      <w:proofErr w:type="gramEnd"/>
      <w:r w:rsidR="00040105"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 xml:space="preserve"> </w:t>
      </w:r>
      <w:r w:rsidRPr="002A2DDE">
        <w:rPr>
          <w:rFonts w:ascii="Times New Roman" w:eastAsia="Times New Roman" w:hAnsi="Times New Roman"/>
          <w:b/>
          <w:bCs/>
          <w:color w:val="1A1A1A"/>
          <w:sz w:val="24"/>
          <w:szCs w:val="24"/>
          <w:lang w:eastAsia="ru-RU"/>
        </w:rPr>
        <w:t>Решите экономическую задачу</w:t>
      </w:r>
    </w:p>
    <w:p w14:paraId="07B38A52" w14:textId="44152FBA" w:rsidR="002A2DDE" w:rsidRDefault="002A2DDE" w:rsidP="002A2DD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2A2DDE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Налог на добавленную стоимость (НДС) – один из важнейших для бюджета России налогов. Он является косвенным налогом, то есть он уже включён в ту цену, которую потребитель платит за товар. В данный момент на большинство товаров в России НДС составляет 20 % (от цены производителя), однако </w:t>
      </w:r>
      <w:r w:rsidR="00040105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с 1 января 2026 г. он</w:t>
      </w:r>
      <w:r w:rsidRPr="002A2DDE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 будет повышен до 22%. Фирма реализует свой товар по 390 руб. за единицу. Насколько рублей ей следует повысить цену реализации единицы товара, чтобы сохранить доход, остающийся после уплаты НДС? Другими налогами и издержками при расчетах пренебречь.</w:t>
      </w:r>
    </w:p>
    <w:p w14:paraId="7BD4B960" w14:textId="21965284" w:rsidR="00040105" w:rsidRPr="00040105" w:rsidRDefault="00040105" w:rsidP="002A2DD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1A1A1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color w:val="34343C"/>
          <w:sz w:val="24"/>
          <w:szCs w:val="24"/>
          <w:lang w:eastAsia="ru-RU"/>
        </w:rPr>
        <w:t xml:space="preserve">Ответ и решение. </w:t>
      </w:r>
      <w:r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Фирма в настоящее время уплачивает НДС в размере 390 * 20/100 = 78 руб., т.е. оставляет себе 390-78 = 312 рублей. С нового года, чтобы сохранить 312 рублей фирме, единица товара должна стоить (312 / (100-22)) * 100 = 400 рублей. Значит, цену следует повысить на 10 рублей (400-390) за единицу товара. 2 балла за правильный ответ, до 3 баллов – за правильное решение. Максимум – 5 баллов</w:t>
      </w:r>
    </w:p>
    <w:p w14:paraId="0DCE22DD" w14:textId="77777777" w:rsidR="002A2DDE" w:rsidRPr="002A2DDE" w:rsidRDefault="002A2DDE" w:rsidP="002A2DDE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14:paraId="381C3F2B" w14:textId="65599107" w:rsidR="002A2DDE" w:rsidRPr="002A2DDE" w:rsidRDefault="002A2DDE" w:rsidP="002A2DDE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2A2DDE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Задание 6. </w:t>
      </w:r>
      <w:r w:rsidR="00637988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(5 баллов</w:t>
      </w:r>
      <w:proofErr w:type="gramStart"/>
      <w:r w:rsidR="00637988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)</w:t>
      </w:r>
      <w:proofErr w:type="gramEnd"/>
      <w:r w:rsidR="00637988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2A2DDE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Решите правовую задачу.</w:t>
      </w:r>
    </w:p>
    <w:p w14:paraId="2EB02805" w14:textId="77777777" w:rsidR="002A2DDE" w:rsidRPr="002A2DDE" w:rsidRDefault="002A2DDE" w:rsidP="002A2DDE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A2DD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17-летний Никита рассказывал одноклассникам в школе про свои вчерашние «подвиги» в городском парке. В компании свои ровесников они приставали к прохожим с провокационными вопросами, распевали при этом не совсем приличные песни, радовались, когда взрослые люди от них шарахались в стороны. Правда, когда узнали о прибывшем наряде </w:t>
      </w:r>
      <w:proofErr w:type="spellStart"/>
      <w:r w:rsidRPr="002A2DD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Росгвардии</w:t>
      </w:r>
      <w:proofErr w:type="spellEnd"/>
      <w:r w:rsidRPr="002A2DD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быстро разбежались по сторонам. Даниил, один из одноклассников, заметил: если б не убежали, то за мелкое хулиганство вполне можно было получить штраф, а то и арест до 15 суток. «Какой штраф, какой арест? – я несовершеннолетний», заявил Никита. Другие одноклассники согласились, что оштрафовать могут, хотя платить, скорее всего, придется родителям, а насчет ареста Никита прав: не подлежит. «А вот мой дядя адвокат, - продолжил Даниил, - недавно сделал мне подарок с гонорара, который заплатили ему родители несовершеннолетнего хулигана, которому грозило лишение свободы (дядя отстоял штраф с условным сроком)». Опять же, окружающие решили, что «хулиганом» дядя образно назвал подростка, совершившего более серьезное преступление.</w:t>
      </w:r>
    </w:p>
    <w:p w14:paraId="36FC01A9" w14:textId="27929FF8" w:rsidR="002A2DDE" w:rsidRPr="002A2DDE" w:rsidRDefault="002A2DDE" w:rsidP="002A2DDE">
      <w:pPr>
        <w:pStyle w:val="a3"/>
        <w:numPr>
          <w:ilvl w:val="0"/>
          <w:numId w:val="9"/>
        </w:numPr>
        <w:tabs>
          <w:tab w:val="left" w:pos="7470"/>
        </w:tabs>
        <w:spacing w:line="256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2A2DD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2A2DDE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Грозил ли Никите арест за его «подвиги»? </w:t>
      </w:r>
      <w:bookmarkStart w:id="6" w:name="_Hlk211799433"/>
      <w:bookmarkStart w:id="7" w:name="_Hlk211710337"/>
      <w:r w:rsidR="00040105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Подлежат ли подобные действия аресту в принципе?</w:t>
      </w:r>
      <w:bookmarkEnd w:id="6"/>
      <w:r w:rsidR="00040105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bookmarkEnd w:id="7"/>
      <w:r w:rsidRPr="002A2DDE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Дайте необходимые правовые комментарии.</w:t>
      </w:r>
    </w:p>
    <w:p w14:paraId="7CD892EC" w14:textId="77777777" w:rsidR="002A2DDE" w:rsidRPr="002A2DDE" w:rsidRDefault="002A2DDE" w:rsidP="002A2DDE">
      <w:pPr>
        <w:pStyle w:val="a3"/>
        <w:numPr>
          <w:ilvl w:val="0"/>
          <w:numId w:val="9"/>
        </w:numPr>
        <w:tabs>
          <w:tab w:val="left" w:pos="7470"/>
        </w:tabs>
        <w:spacing w:line="256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2A2DDE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Могло ли так получиться, что дядя Даниила объяснил племяннику все правильно (а тот правильно понял)? Дайте необходимые правовые комментарии.</w:t>
      </w:r>
    </w:p>
    <w:p w14:paraId="1B896278" w14:textId="54BC27D8" w:rsidR="002A2DDE" w:rsidRDefault="00040105" w:rsidP="002A2DDE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lastRenderedPageBreak/>
        <w:t xml:space="preserve">Ответы.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1. Никита – несовершеннолетний и аресту не подлежит (1 балл)</w:t>
      </w:r>
      <w:r w:rsidR="00404C2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Мелкое хулиганство согласно КоАП РФ (ст.20) подлежит наказанию в виде штрафа (размер варьируется в зависимости от обстоятельств, изложенных в частях статьи) либо административным арестом до 15 суток (2 балла, указание на номер статьи не требуется). 2. </w:t>
      </w:r>
      <w:r w:rsidR="00FC640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Да, могло. </w:t>
      </w:r>
      <w:r w:rsidR="0063798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УК РФ предполагает ответственность за «злостное» хулиганство – при отягчающих обстоятельствах (ст. 213), там возможно и лишение свободы - до 2 баллов.</w:t>
      </w:r>
    </w:p>
    <w:p w14:paraId="40B242C9" w14:textId="54E3ABFB" w:rsidR="00637988" w:rsidRPr="00040105" w:rsidRDefault="00637988" w:rsidP="002A2DDE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Максимум – 5 баллов.</w:t>
      </w:r>
    </w:p>
    <w:p w14:paraId="00935D74" w14:textId="7DD20EF0" w:rsidR="002A2DDE" w:rsidRPr="002A2DDE" w:rsidRDefault="002A2DDE" w:rsidP="002A2DDE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2A2DDE">
        <w:rPr>
          <w:rFonts w:ascii="Times New Roman" w:hAnsi="Times New Roman"/>
          <w:b/>
          <w:bCs/>
          <w:sz w:val="24"/>
          <w:szCs w:val="24"/>
        </w:rPr>
        <w:t xml:space="preserve">Задание 7. </w:t>
      </w:r>
      <w:r w:rsidR="00586491">
        <w:rPr>
          <w:rFonts w:ascii="Times New Roman" w:hAnsi="Times New Roman"/>
          <w:b/>
          <w:bCs/>
          <w:sz w:val="24"/>
          <w:szCs w:val="24"/>
        </w:rPr>
        <w:t>(10 баллов</w:t>
      </w:r>
      <w:proofErr w:type="gramStart"/>
      <w:r w:rsidR="00586491">
        <w:rPr>
          <w:rFonts w:ascii="Times New Roman" w:hAnsi="Times New Roman"/>
          <w:b/>
          <w:bCs/>
          <w:sz w:val="24"/>
          <w:szCs w:val="24"/>
        </w:rPr>
        <w:t>)</w:t>
      </w:r>
      <w:proofErr w:type="gramEnd"/>
      <w:r w:rsidR="00586491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2A2DDE">
        <w:rPr>
          <w:rFonts w:ascii="Times New Roman" w:hAnsi="Times New Roman"/>
          <w:b/>
          <w:bCs/>
          <w:sz w:val="24"/>
          <w:szCs w:val="24"/>
        </w:rPr>
        <w:t>К Вам обратились студенты, обучающиеся рекламе и пиару. Им надо было срочно закончить и сдать на проверку презентацию, посвященную маркетингу рекламного агентства. В последний момент выяснилось, что подготовленные кадры презентации, посвященные параметрам качества услуг рекламного агентства, перепутались – сопровождающий рисунки текст и сами рисунки перемешались и, самое главное, куда-то пропали заголовки этих параметров. Помогите своим товарищам восстановить данную часть презентации, установив соответствия и подобрав заголовки, внеся ответы в соответствующую таблицу. Старайтесь, чтобы заголовки состояли из одного, максимум – двух слов.</w:t>
      </w:r>
    </w:p>
    <w:p w14:paraId="3074E609" w14:textId="77777777" w:rsidR="002A2DDE" w:rsidRPr="002A2DDE" w:rsidRDefault="002A2DDE" w:rsidP="002A2DDE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2A2DDE">
        <w:rPr>
          <w:rFonts w:ascii="Times New Roman" w:hAnsi="Times New Roman"/>
          <w:sz w:val="24"/>
          <w:szCs w:val="24"/>
        </w:rPr>
        <w:t>Характеристики параметров качества:</w:t>
      </w:r>
    </w:p>
    <w:p w14:paraId="0FA9B845" w14:textId="77777777" w:rsidR="002A2DDE" w:rsidRPr="002A2DDE" w:rsidRDefault="002A2DDE" w:rsidP="002A2DDE">
      <w:pPr>
        <w:pStyle w:val="a3"/>
        <w:numPr>
          <w:ilvl w:val="0"/>
          <w:numId w:val="11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A2DDE">
        <w:rPr>
          <w:rFonts w:ascii="Times New Roman" w:hAnsi="Times New Roman"/>
          <w:sz w:val="24"/>
          <w:szCs w:val="24"/>
        </w:rPr>
        <w:t>Способность агентства выполнять свои обещания, оперативно реагировать на замечания или выявленные недостатки, просчеты, способность действовать строго в соответствии с договоренностями и принятыми решениями. Опыт показывает, что клиенты рекламных агентств считают это чуть ли не самым важным параметром качества рекламной услуги. Это и понятно, если иметь в виду, что в своем большинстве рекламодатели воспринимают рекламу как затратную часть своей деятельности или как достаточно рискованные инвестиции.</w:t>
      </w:r>
    </w:p>
    <w:p w14:paraId="7D0EFB9A" w14:textId="77777777" w:rsidR="002A2DDE" w:rsidRPr="002A2DDE" w:rsidRDefault="002A2DDE" w:rsidP="002A2DDE">
      <w:pPr>
        <w:pStyle w:val="a3"/>
        <w:numPr>
          <w:ilvl w:val="0"/>
          <w:numId w:val="11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A2DDE">
        <w:rPr>
          <w:rFonts w:ascii="Times New Roman" w:hAnsi="Times New Roman"/>
          <w:sz w:val="24"/>
          <w:szCs w:val="24"/>
        </w:rPr>
        <w:t>Это ни в коем случае не имитация дружелюбной улыбки, не имитация качества. Скорее это знания, учтивость, предупредительность и репутация персонала агентства. Отсутствие внимания ставит агентству задачи для решения глубоко лежащих проблем.</w:t>
      </w:r>
    </w:p>
    <w:p w14:paraId="42D744E9" w14:textId="77777777" w:rsidR="002A2DDE" w:rsidRPr="002A2DDE" w:rsidRDefault="002A2DDE" w:rsidP="002A2DDE">
      <w:pPr>
        <w:pStyle w:val="a3"/>
        <w:numPr>
          <w:ilvl w:val="0"/>
          <w:numId w:val="11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A2DDE">
        <w:rPr>
          <w:rFonts w:ascii="Times New Roman" w:hAnsi="Times New Roman"/>
          <w:sz w:val="24"/>
          <w:szCs w:val="24"/>
        </w:rPr>
        <w:t>Готовность рекламного агентства быстро откликаться, реагировать на неожиданные просьбы или поручения клиента. Сюда же можно отнести и возмещение, т. е. способность агентства исправлять ошибки и делать это с минимальными неудобствами для клиента.</w:t>
      </w:r>
    </w:p>
    <w:p w14:paraId="577B678C" w14:textId="77777777" w:rsidR="002A2DDE" w:rsidRPr="002A2DDE" w:rsidRDefault="002A2DDE" w:rsidP="002A2DDE">
      <w:pPr>
        <w:pStyle w:val="a3"/>
        <w:numPr>
          <w:ilvl w:val="0"/>
          <w:numId w:val="11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A2DDE">
        <w:rPr>
          <w:rFonts w:ascii="Times New Roman" w:hAnsi="Times New Roman"/>
          <w:sz w:val="24"/>
          <w:szCs w:val="24"/>
        </w:rPr>
        <w:t>Способность сотрудников агентства поставить себя на место сотрудников клиента, принять их точку зрения по вопросам, которые кажутся им первостепенными, проявить заботу и уделять внимание каждому отдельному человеку. К этому, безусловно, следует отнести такие качества персонала агентства, как открытость, способность найти общий язык и умение общаться без использования профессионального жаргона.</w:t>
      </w:r>
    </w:p>
    <w:p w14:paraId="34405BF3" w14:textId="7E93F63C" w:rsidR="002A2DDE" w:rsidRDefault="002A2DDE" w:rsidP="002A2DDE">
      <w:pPr>
        <w:pStyle w:val="a3"/>
        <w:numPr>
          <w:ilvl w:val="0"/>
          <w:numId w:val="11"/>
        </w:numPr>
        <w:spacing w:line="256" w:lineRule="auto"/>
        <w:jc w:val="both"/>
        <w:rPr>
          <w:rFonts w:ascii="Times New Roman" w:hAnsi="Times New Roman"/>
          <w:sz w:val="24"/>
          <w:szCs w:val="24"/>
        </w:rPr>
      </w:pPr>
      <w:r w:rsidRPr="002A2DDE">
        <w:rPr>
          <w:rFonts w:ascii="Times New Roman" w:hAnsi="Times New Roman"/>
          <w:sz w:val="24"/>
          <w:szCs w:val="24"/>
        </w:rPr>
        <w:t xml:space="preserve">Особое внимание здесь уделяется оборудованию, людям и средствам коммуникации. Включение людей в этот параметр выглядит логичным, но в то же время люди в значительной мере являются носителями </w:t>
      </w:r>
      <w:r w:rsidR="00586491">
        <w:rPr>
          <w:rFonts w:ascii="Times New Roman" w:hAnsi="Times New Roman"/>
          <w:sz w:val="24"/>
          <w:szCs w:val="24"/>
        </w:rPr>
        <w:t xml:space="preserve">других </w:t>
      </w:r>
      <w:r w:rsidRPr="002A2DDE">
        <w:rPr>
          <w:rFonts w:ascii="Times New Roman" w:hAnsi="Times New Roman"/>
          <w:sz w:val="24"/>
          <w:szCs w:val="24"/>
        </w:rPr>
        <w:t>параметров качества. Внешность и одежда, манера общения, качество речи являются важными аспектами восприятия качества.</w:t>
      </w:r>
    </w:p>
    <w:p w14:paraId="0D5A4F1D" w14:textId="31C2395F" w:rsidR="00586491" w:rsidRPr="00586491" w:rsidRDefault="00586491" w:rsidP="00586491">
      <w:pPr>
        <w:pStyle w:val="a3"/>
        <w:spacing w:line="256" w:lineRule="auto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 xml:space="preserve">Источник: </w:t>
      </w:r>
      <w:r w:rsidR="00800B8C">
        <w:rPr>
          <w:rFonts w:ascii="Times New Roman" w:hAnsi="Times New Roman"/>
          <w:i/>
          <w:iCs/>
          <w:sz w:val="24"/>
          <w:szCs w:val="24"/>
        </w:rPr>
        <w:t>Антипов К.В. Основы рекламы. М.: ИТК «Дашков и К», 2020. С. 319-320.</w:t>
      </w:r>
    </w:p>
    <w:p w14:paraId="241436F2" w14:textId="77777777" w:rsidR="002A2DDE" w:rsidRPr="002A2DDE" w:rsidRDefault="002A2DDE" w:rsidP="002A2DDE">
      <w:pPr>
        <w:ind w:left="360"/>
        <w:jc w:val="both"/>
        <w:rPr>
          <w:rFonts w:ascii="Times New Roman" w:hAnsi="Times New Roman"/>
          <w:sz w:val="24"/>
          <w:szCs w:val="24"/>
        </w:rPr>
      </w:pPr>
      <w:r w:rsidRPr="002A2DDE">
        <w:rPr>
          <w:rFonts w:ascii="Times New Roman" w:hAnsi="Times New Roman"/>
          <w:sz w:val="24"/>
          <w:szCs w:val="24"/>
        </w:rPr>
        <w:t>Картинки для кадров презентации:</w:t>
      </w:r>
    </w:p>
    <w:p w14:paraId="368CA833" w14:textId="67604968" w:rsidR="002A2DDE" w:rsidRDefault="002A2DDE" w:rsidP="002A2DD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8E0E973" wp14:editId="5A2DE211">
            <wp:extent cx="1714500" cy="1327150"/>
            <wp:effectExtent l="0" t="0" r="0" b="635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  <w:r w:rsidR="00404C23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05762BF9" wp14:editId="7014F849">
            <wp:extent cx="1555750" cy="1311275"/>
            <wp:effectExtent l="0" t="0" r="6350" b="3175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C23">
        <w:rPr>
          <w:rFonts w:ascii="Times New Roman" w:hAnsi="Times New Roman"/>
          <w:sz w:val="28"/>
          <w:szCs w:val="28"/>
        </w:rPr>
        <w:t xml:space="preserve"> Б</w:t>
      </w:r>
    </w:p>
    <w:p w14:paraId="4D1D6E8A" w14:textId="4382B65E" w:rsidR="002A2DDE" w:rsidRDefault="002A2DDE" w:rsidP="002A2DD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0742E641" wp14:editId="7504EC98">
            <wp:extent cx="1765300" cy="1187450"/>
            <wp:effectExtent l="0" t="0" r="6350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  <w:r w:rsidR="00404C23">
        <w:rPr>
          <w:rFonts w:ascii="Times New Roman" w:hAnsi="Times New Roman"/>
          <w:sz w:val="28"/>
          <w:szCs w:val="28"/>
        </w:rPr>
        <w:t>В</w:t>
      </w:r>
      <w:r>
        <w:rPr>
          <w:noProof/>
        </w:rPr>
        <w:drawing>
          <wp:inline distT="0" distB="0" distL="0" distR="0" wp14:anchorId="7B430524" wp14:editId="1F56E87E">
            <wp:extent cx="1530350" cy="12255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C23">
        <w:rPr>
          <w:rFonts w:ascii="Times New Roman" w:hAnsi="Times New Roman"/>
          <w:sz w:val="28"/>
          <w:szCs w:val="28"/>
        </w:rPr>
        <w:t xml:space="preserve"> Г</w:t>
      </w:r>
    </w:p>
    <w:p w14:paraId="7D267EF1" w14:textId="089B0DEB" w:rsidR="002A2DDE" w:rsidRPr="004B180C" w:rsidRDefault="002A2DDE" w:rsidP="002A2DD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282E4440" wp14:editId="57E7EE69">
            <wp:extent cx="1809750" cy="8953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C23">
        <w:rPr>
          <w:rFonts w:ascii="Times New Roman" w:hAnsi="Times New Roman"/>
          <w:sz w:val="28"/>
          <w:szCs w:val="28"/>
        </w:rPr>
        <w:t>Д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991ED5" w14:paraId="68ED77B9" w14:textId="77777777" w:rsidTr="00991ED5">
        <w:tc>
          <w:tcPr>
            <w:tcW w:w="3115" w:type="dxa"/>
          </w:tcPr>
          <w:p w14:paraId="66F3797A" w14:textId="3A1CE236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1ED5">
              <w:rPr>
                <w:rFonts w:ascii="Times New Roman" w:hAnsi="Times New Roman"/>
                <w:sz w:val="24"/>
                <w:szCs w:val="24"/>
              </w:rPr>
              <w:t>Картинка</w:t>
            </w:r>
          </w:p>
        </w:tc>
        <w:tc>
          <w:tcPr>
            <w:tcW w:w="3115" w:type="dxa"/>
          </w:tcPr>
          <w:p w14:paraId="2588204D" w14:textId="50D77303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1ED5">
              <w:rPr>
                <w:rFonts w:ascii="Times New Roman" w:hAnsi="Times New Roman"/>
                <w:sz w:val="24"/>
                <w:szCs w:val="24"/>
              </w:rPr>
              <w:t>Номер фрагмента</w:t>
            </w:r>
          </w:p>
        </w:tc>
        <w:tc>
          <w:tcPr>
            <w:tcW w:w="3115" w:type="dxa"/>
          </w:tcPr>
          <w:p w14:paraId="724C01C9" w14:textId="22640A82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91ED5">
              <w:rPr>
                <w:rFonts w:ascii="Times New Roman" w:hAnsi="Times New Roman"/>
                <w:sz w:val="24"/>
                <w:szCs w:val="24"/>
              </w:rPr>
              <w:t>Заглавие (примерное)</w:t>
            </w:r>
          </w:p>
        </w:tc>
      </w:tr>
      <w:tr w:rsidR="00991ED5" w14:paraId="48713E0A" w14:textId="77777777" w:rsidTr="00991ED5">
        <w:tc>
          <w:tcPr>
            <w:tcW w:w="3115" w:type="dxa"/>
          </w:tcPr>
          <w:p w14:paraId="7916F036" w14:textId="2698A5C1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3115" w:type="dxa"/>
          </w:tcPr>
          <w:p w14:paraId="000A3910" w14:textId="4465AC97" w:rsidR="00991ED5" w:rsidRPr="00991ED5" w:rsidRDefault="00586491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15" w:type="dxa"/>
          </w:tcPr>
          <w:p w14:paraId="233BCE97" w14:textId="7FBF417D" w:rsidR="00991ED5" w:rsidRPr="00991ED5" w:rsidRDefault="00586491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Сопереживание</w:t>
            </w:r>
          </w:p>
        </w:tc>
      </w:tr>
      <w:tr w:rsidR="00991ED5" w14:paraId="615E580A" w14:textId="77777777" w:rsidTr="00991ED5">
        <w:tc>
          <w:tcPr>
            <w:tcW w:w="3115" w:type="dxa"/>
          </w:tcPr>
          <w:p w14:paraId="3B65DC2D" w14:textId="491BB3E1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3115" w:type="dxa"/>
          </w:tcPr>
          <w:p w14:paraId="4DBC7C52" w14:textId="1F4E59C6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15" w:type="dxa"/>
          </w:tcPr>
          <w:p w14:paraId="52FA24B0" w14:textId="5569B441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Надежность</w:t>
            </w:r>
          </w:p>
        </w:tc>
      </w:tr>
      <w:tr w:rsidR="00991ED5" w14:paraId="6015E074" w14:textId="77777777" w:rsidTr="00991ED5">
        <w:tc>
          <w:tcPr>
            <w:tcW w:w="3115" w:type="dxa"/>
          </w:tcPr>
          <w:p w14:paraId="7B646B3E" w14:textId="46D0A59D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3115" w:type="dxa"/>
          </w:tcPr>
          <w:p w14:paraId="56733424" w14:textId="533504E4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15" w:type="dxa"/>
          </w:tcPr>
          <w:p w14:paraId="1CA4246B" w14:textId="78D591A4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Внимание</w:t>
            </w:r>
          </w:p>
        </w:tc>
      </w:tr>
      <w:tr w:rsidR="00991ED5" w14:paraId="79AC16B0" w14:textId="77777777" w:rsidTr="00991ED5">
        <w:tc>
          <w:tcPr>
            <w:tcW w:w="3115" w:type="dxa"/>
          </w:tcPr>
          <w:p w14:paraId="4250BC33" w14:textId="4D6E60EF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3115" w:type="dxa"/>
          </w:tcPr>
          <w:p w14:paraId="2E50C63F" w14:textId="34412608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15" w:type="dxa"/>
          </w:tcPr>
          <w:p w14:paraId="6BD230EE" w14:textId="1CD05F45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Оперативность</w:t>
            </w:r>
          </w:p>
        </w:tc>
      </w:tr>
      <w:tr w:rsidR="00991ED5" w14:paraId="6462ED39" w14:textId="77777777" w:rsidTr="00991ED5">
        <w:tc>
          <w:tcPr>
            <w:tcW w:w="3115" w:type="dxa"/>
          </w:tcPr>
          <w:p w14:paraId="59EF646F" w14:textId="1E89960E" w:rsidR="00991ED5" w:rsidRPr="00991ED5" w:rsidRDefault="00991ED5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  <w:tc>
          <w:tcPr>
            <w:tcW w:w="3115" w:type="dxa"/>
          </w:tcPr>
          <w:p w14:paraId="4FECD1F6" w14:textId="1A0EC9F0" w:rsidR="00991ED5" w:rsidRPr="00991ED5" w:rsidRDefault="00586491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15" w:type="dxa"/>
          </w:tcPr>
          <w:p w14:paraId="4B3FA9D3" w14:textId="2CCF746B" w:rsidR="00991ED5" w:rsidRPr="00991ED5" w:rsidRDefault="00586491" w:rsidP="00991ED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Осязаемые составляющие (осязаемость)</w:t>
            </w:r>
          </w:p>
        </w:tc>
      </w:tr>
    </w:tbl>
    <w:p w14:paraId="04844867" w14:textId="67405B15" w:rsidR="005E0583" w:rsidRDefault="005E0583" w:rsidP="005E0583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AF32C71" w14:textId="5B6EAE4F" w:rsidR="00586491" w:rsidRDefault="00586491" w:rsidP="005E0583">
      <w:pPr>
        <w:jc w:val="both"/>
        <w:rPr>
          <w:rFonts w:ascii="Times New Roman" w:hAnsi="Times New Roman"/>
          <w:sz w:val="24"/>
          <w:szCs w:val="24"/>
        </w:rPr>
      </w:pPr>
      <w:r w:rsidRPr="00586491">
        <w:rPr>
          <w:rFonts w:ascii="Times New Roman" w:hAnsi="Times New Roman"/>
          <w:sz w:val="24"/>
          <w:szCs w:val="24"/>
        </w:rPr>
        <w:t>По 2 балла</w:t>
      </w:r>
      <w:r>
        <w:rPr>
          <w:rFonts w:ascii="Times New Roman" w:hAnsi="Times New Roman"/>
          <w:sz w:val="24"/>
          <w:szCs w:val="24"/>
        </w:rPr>
        <w:t xml:space="preserve"> за каждую (полностью и верно) заполненную строку. В качестве заглавия могут приниматься максимально близкие по смыслу понятия, но не «похожие» и не содержащие описания на несколько слов. </w:t>
      </w:r>
    </w:p>
    <w:p w14:paraId="4021FB72" w14:textId="508CF9ED" w:rsidR="00586491" w:rsidRDefault="00586491" w:rsidP="005E0583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учетом возможной ситуации, в которой участник не сможет предложить ни одной верно заполненной строки, предлагаем следующее: можно поставить 2 балла за задание, если есть все пять совпадений картинки с номером фрагмента, и 1 балл – если есть 3-4 таких совпадения. Если есть полностью и правильно заполненные строки, эти «доначисления» не делаются.</w:t>
      </w:r>
    </w:p>
    <w:p w14:paraId="4B5CCD3E" w14:textId="71CFBEB6" w:rsidR="00586491" w:rsidRPr="00586491" w:rsidRDefault="00586491" w:rsidP="005E0583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Максимум за задание – 10 баллов.</w:t>
      </w:r>
    </w:p>
    <w:p w14:paraId="4C53D26B" w14:textId="78FC3CC2" w:rsidR="00420B34" w:rsidRPr="00420B34" w:rsidRDefault="00420B34" w:rsidP="00420B34">
      <w:pPr>
        <w:jc w:val="both"/>
        <w:rPr>
          <w:rFonts w:ascii="Times New Roman" w:hAnsi="Times New Roman"/>
          <w:b/>
          <w:bCs/>
          <w:sz w:val="24"/>
          <w:szCs w:val="24"/>
        </w:rPr>
      </w:pPr>
      <w:bookmarkStart w:id="8" w:name="_Hlk211799962"/>
      <w:r w:rsidRPr="00420B34">
        <w:rPr>
          <w:rFonts w:ascii="Times New Roman" w:hAnsi="Times New Roman"/>
          <w:b/>
          <w:bCs/>
          <w:sz w:val="24"/>
          <w:szCs w:val="24"/>
        </w:rPr>
        <w:t xml:space="preserve">Задание 8. </w:t>
      </w:r>
      <w:r w:rsidR="00B53B9F">
        <w:rPr>
          <w:rFonts w:ascii="Times New Roman" w:hAnsi="Times New Roman"/>
          <w:b/>
          <w:bCs/>
          <w:sz w:val="24"/>
          <w:szCs w:val="24"/>
        </w:rPr>
        <w:t>(10 баллов</w:t>
      </w:r>
      <w:proofErr w:type="gramStart"/>
      <w:r w:rsidR="00B53B9F">
        <w:rPr>
          <w:rFonts w:ascii="Times New Roman" w:hAnsi="Times New Roman"/>
          <w:b/>
          <w:bCs/>
          <w:sz w:val="24"/>
          <w:szCs w:val="24"/>
        </w:rPr>
        <w:t>)</w:t>
      </w:r>
      <w:proofErr w:type="gramEnd"/>
      <w:r w:rsidR="00B53B9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20B34">
        <w:rPr>
          <w:rFonts w:ascii="Times New Roman" w:hAnsi="Times New Roman"/>
          <w:b/>
          <w:bCs/>
          <w:sz w:val="24"/>
          <w:szCs w:val="24"/>
        </w:rPr>
        <w:t>Познакомьтесь с результатами социологического опроса, проведенного Всероссийским Центром изучения общественного мнения (ВЦИОМ) в 2025 году и выполните задания.</w:t>
      </w:r>
    </w:p>
    <w:p w14:paraId="46BC43DD" w14:textId="77777777" w:rsidR="00420B34" w:rsidRPr="00420B34" w:rsidRDefault="00420B34" w:rsidP="00420B34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420B34">
        <w:rPr>
          <w:rFonts w:ascii="Times New Roman" w:hAnsi="Times New Roman"/>
          <w:b/>
          <w:bCs/>
          <w:sz w:val="24"/>
          <w:szCs w:val="24"/>
        </w:rPr>
        <w:t xml:space="preserve">Источник: К. Абрамов. Актуальная социология и эффективная коммуникация: традиционные ценности россиян. Публикация на сайте ВЦИОМ </w:t>
      </w:r>
      <w:hyperlink r:id="rId12" w:history="1">
        <w:r w:rsidRPr="00420B34">
          <w:rPr>
            <w:rStyle w:val="aa"/>
            <w:rFonts w:ascii="Times New Roman" w:hAnsi="Times New Roman"/>
            <w:b/>
            <w:bCs/>
            <w:sz w:val="24"/>
            <w:szCs w:val="24"/>
          </w:rPr>
          <w:t>https://wciom.ru/presentation/prezentacii/aktualnaja-sociologija-i-ehffektivnaja-kommunikacija-tradicionnye-cennosti-rossijan</w:t>
        </w:r>
      </w:hyperlink>
      <w:r w:rsidRPr="00420B34">
        <w:rPr>
          <w:rFonts w:ascii="Times New Roman" w:hAnsi="Times New Roman"/>
          <w:b/>
          <w:bCs/>
          <w:sz w:val="24"/>
          <w:szCs w:val="24"/>
        </w:rPr>
        <w:t xml:space="preserve">  Дата обращения 28.09.2025 </w:t>
      </w:r>
    </w:p>
    <w:p w14:paraId="3F844BD4" w14:textId="77777777" w:rsid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4D638F43" wp14:editId="01BE122B">
            <wp:extent cx="4749800" cy="2540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4980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DD5FD" w14:textId="77777777" w:rsid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4DEF2664" wp14:editId="331AB252">
            <wp:extent cx="4781550" cy="2470150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247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719D0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noProof/>
          <w:sz w:val="24"/>
          <w:szCs w:val="24"/>
        </w:rPr>
        <w:drawing>
          <wp:inline distT="0" distB="0" distL="0" distR="0" wp14:anchorId="2EF7E09B" wp14:editId="5575C549">
            <wp:extent cx="4940300" cy="28638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403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5FE4E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Ответьте на вопросы:</w:t>
      </w:r>
    </w:p>
    <w:p w14:paraId="0789C397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8.1. Опрос проводился (как указано на слайде) среди 1600 человек, выбранных методом случайной выборки из полного списка телефонных номеров, зарегистрированных в РФ. Данный слайд содержит и другую информацию, </w:t>
      </w: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lastRenderedPageBreak/>
        <w:t>характеризующую проведение опроса. По идее, эта информация должна повысить доверие к достоверности результатов. Выберите из списка три вывода, к которым должен прийти человек, познакомившийся с данными первого слайда.</w:t>
      </w:r>
    </w:p>
    <w:p w14:paraId="4B2135BF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1) Для достоверности выводов принципиально, чтобы опрос проводился в абсолютном большинстве регионов</w:t>
      </w:r>
    </w:p>
    <w:p w14:paraId="5417BB93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2) Небольшое количество сел по сравнению с городскими поселениями указывает на то, что мнение селян интересовало ВЦИОМ в меньшей степени</w:t>
      </w:r>
    </w:p>
    <w:p w14:paraId="2D83D26A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3) </w:t>
      </w:r>
      <w:proofErr w:type="spellStart"/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Аудиоконтроль</w:t>
      </w:r>
      <w:proofErr w:type="spellEnd"/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(прослушивание) 10% интервью достаточен, чтобы проверить факт проведения интервью и правильность полученных данных</w:t>
      </w:r>
    </w:p>
    <w:p w14:paraId="352C0872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4) Формализованное интервью не позволяет респонденту предложить собственное видение заявленной темы (представлений о «душе России») </w:t>
      </w:r>
    </w:p>
    <w:p w14:paraId="754CD261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5) Контроль продолжительности интервью призван сэкономить средства, выделенные на телефонную связь для проведения опроса</w:t>
      </w:r>
    </w:p>
    <w:p w14:paraId="1F2FD2B2" w14:textId="221E71C4" w:rsid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6) Указание на допустимую погрешность свидетельствует о научной строгости проведения опроса и обработки его результатов</w:t>
      </w:r>
    </w:p>
    <w:p w14:paraId="04FF236E" w14:textId="30C6B785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 xml:space="preserve">Ответ: </w:t>
      </w:r>
      <w:r w:rsidR="00472E4C"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136 – 1 балл</w:t>
      </w:r>
    </w:p>
    <w:p w14:paraId="08B2A918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8.2. Выберите верные утверждения, вытекающие из материалов, представленных на слайдах 2 и 3:</w:t>
      </w:r>
    </w:p>
    <w:p w14:paraId="490DBA8F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1) опрошенные россияне уверены, что у иностранцев наша страна ассоциируется, прежде всего, с матрешкой;</w:t>
      </w:r>
    </w:p>
    <w:p w14:paraId="2EBAECAC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2) более 2/3 выбравших как ценность крепкую семью свидетельствует о том, что абсолютное большинство семей – дружные и крепкие;</w:t>
      </w:r>
    </w:p>
    <w:p w14:paraId="54164B77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3) 30% выбравших как ценность жизнь, достоинство, права и свободы человека, говорят о том, что для 70% жизнь в состав первостепенных ценностей не входит;</w:t>
      </w:r>
    </w:p>
    <w:p w14:paraId="7659EAEB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4) опрошенные россияне считают, что в подаренном символе-сувенире важнее содержательная составляющая, чем представляемый бренд;</w:t>
      </w:r>
    </w:p>
    <w:p w14:paraId="72963FA4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5) Только 15% назвавших в качестве ценности созидательный труд говорит о том, что большинство населения трудится лишь по необходимости;</w:t>
      </w:r>
    </w:p>
    <w:p w14:paraId="0914639A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6) для весьма значительной части населения страны ценным и значимым является ее исторический путь;</w:t>
      </w:r>
    </w:p>
    <w:p w14:paraId="6E3DC982" w14:textId="77777777" w:rsidR="00420B34" w:rsidRP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7) небольшие проценты у традиционных символов России свидетельствуют о том, что таких символов очень много;</w:t>
      </w:r>
    </w:p>
    <w:p w14:paraId="536873C4" w14:textId="527B3717" w:rsid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8) очень небольшая часть населения считает флаг России символом ее традиционной культуры.</w:t>
      </w:r>
    </w:p>
    <w:p w14:paraId="5BFD5C06" w14:textId="435A4A2E" w:rsidR="00472E4C" w:rsidRPr="00472E4C" w:rsidRDefault="00472E4C" w:rsidP="00420B34">
      <w:pPr>
        <w:tabs>
          <w:tab w:val="left" w:pos="7470"/>
        </w:tabs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Ответ: 1467 – 2 балла за правильный набор, 1 балл – при условии одной ошибки (лишняя либо недописанная цифра)</w:t>
      </w:r>
    </w:p>
    <w:p w14:paraId="692E03A3" w14:textId="79DC8E7D" w:rsid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8.3. Наверняка Вы согласитесь с тем, что большинство россиян полагают, что они лучше представляют себе, что иностранцы думают о нашей стране, и стремятся чужие </w:t>
      </w: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lastRenderedPageBreak/>
        <w:t>представления исправить. Приведите из данных слайда 2 два любых факта, способных эту мыслить подтвердить и два, показывающих, что россияне готовы поддержать чужие стереотипы.</w:t>
      </w:r>
    </w:p>
    <w:p w14:paraId="1D535211" w14:textId="05C9EB57" w:rsidR="00472E4C" w:rsidRDefault="00472E4C" w:rsidP="00420B34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Ответ: подтверждающие факты, например: 1) указание на книгу как подарок для иностранца – не все согласны, что книги у нас в большом почете, но мы хотели бы, чтобы прочитав, иностранцы это поняли; 2) указание на «Ладу» как на традиционный бренд – машины мы тоже умеем делать; 3) указание на автомат Калашникова – чтобы помнили</w:t>
      </w:r>
    </w:p>
    <w:p w14:paraId="2E560B86" w14:textId="151A0F1C" w:rsidR="00472E4C" w:rsidRDefault="00472E4C" w:rsidP="00420B34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 xml:space="preserve">Факты, показывающие готовность следовать стереотипам: 1) балалайка, самовар, валенки и т.п. – все это избыта вышло или выходит, но пускай иностранцы так думают 2) водка/алкоголь – по показателям потребления многие страны (в том числе из Евросоюза) давно нас обошли, но уверенность </w:t>
      </w:r>
      <w:r w:rsidR="00CA28C4"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 xml:space="preserve">(в приверженности алкоголю) </w:t>
      </w: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осталась</w:t>
      </w:r>
      <w:r w:rsidR="00CA28C4"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 xml:space="preserve"> 3) мишка косолапый – кое-кто верит, что у нас они ходят по улицам.</w:t>
      </w:r>
    </w:p>
    <w:p w14:paraId="23C255CD" w14:textId="040A1AE7" w:rsidR="00CA28C4" w:rsidRPr="00472E4C" w:rsidRDefault="00CA28C4" w:rsidP="00420B34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 xml:space="preserve">По 1 баллу за каждый корректный факт. Более </w:t>
      </w:r>
      <w:proofErr w:type="spellStart"/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двухп</w:t>
      </w:r>
      <w:proofErr w:type="spellEnd"/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 xml:space="preserve"> о каждой позиции не засчитываются. Максимум за 8.3. – 4 балла</w:t>
      </w:r>
    </w:p>
    <w:p w14:paraId="254E7176" w14:textId="12B6C2A6" w:rsidR="00420B34" w:rsidRDefault="00420B34" w:rsidP="00420B34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420B34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8.4. Слайд 3 отражает ответы на вопрос о том, какие ценности россияне считают значимыми для себя (им предлагалось выбрать 5 из списка). Как Вы полагаете, были результаты другими, если бы вопрос звучал немного по-другому: «Какие ценности Вы бы хотели видеть наиболее значимыми для большинства россиян?» Поясните свой ответ.</w:t>
      </w:r>
    </w:p>
    <w:p w14:paraId="08560CA9" w14:textId="316954D8" w:rsidR="00CA28C4" w:rsidRDefault="00CA28C4" w:rsidP="00420B34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Варианты ответов: да, ответы были бы другими. Основные ценности (семья, историческая память, труд) набрали бы гораздо больше процентов. – до 3 баллов.</w:t>
      </w:r>
    </w:p>
    <w:p w14:paraId="656F5066" w14:textId="02E37788" w:rsidR="00CA28C4" w:rsidRDefault="00CA28C4" w:rsidP="00420B34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Нет, большинство опрошенных россиян убеждены, что их соотечественники разделяют именно правильное отношение к ценностям, что и делает нас единым народом. – до 3 баллов.</w:t>
      </w:r>
    </w:p>
    <w:p w14:paraId="6B6D57AC" w14:textId="34AD53AB" w:rsidR="00CA28C4" w:rsidRDefault="00CA28C4" w:rsidP="00420B34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Оценивается только однозначно определенный вариант. Ответы «да» или «нет» без аргументации не принимаются</w:t>
      </w:r>
    </w:p>
    <w:p w14:paraId="786F975E" w14:textId="37345B49" w:rsidR="00CA28C4" w:rsidRDefault="00CA28C4" w:rsidP="00420B34">
      <w:pPr>
        <w:tabs>
          <w:tab w:val="left" w:pos="7470"/>
        </w:tabs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Максимум за 8.4. – 3 балла.</w:t>
      </w:r>
    </w:p>
    <w:p w14:paraId="6E9EBFCE" w14:textId="4456A86E" w:rsidR="00CA28C4" w:rsidRPr="00CA28C4" w:rsidRDefault="00CA28C4" w:rsidP="00420B34">
      <w:pPr>
        <w:tabs>
          <w:tab w:val="left" w:pos="7470"/>
        </w:tabs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Максимум за задание 8 – 10 баллов (1+2+4+3)</w:t>
      </w:r>
    </w:p>
    <w:bookmarkEnd w:id="8"/>
    <w:p w14:paraId="74987EED" w14:textId="77777777" w:rsidR="005E0583" w:rsidRPr="00BE13B0" w:rsidRDefault="005E0583" w:rsidP="007B5DF6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5E0583" w:rsidRPr="00BE13B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861C81" w14:textId="77777777" w:rsidR="00EA458C" w:rsidRDefault="00EA458C" w:rsidP="00B4626C">
      <w:pPr>
        <w:spacing w:after="0" w:line="240" w:lineRule="auto"/>
      </w:pPr>
      <w:r>
        <w:separator/>
      </w:r>
    </w:p>
  </w:endnote>
  <w:endnote w:type="continuationSeparator" w:id="0">
    <w:p w14:paraId="18400D1A" w14:textId="77777777" w:rsidR="00EA458C" w:rsidRDefault="00EA458C" w:rsidP="00B462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93C752" w14:textId="77777777" w:rsidR="00B4626C" w:rsidRDefault="00B4626C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69106023"/>
      <w:docPartObj>
        <w:docPartGallery w:val="Page Numbers (Bottom of Page)"/>
        <w:docPartUnique/>
      </w:docPartObj>
    </w:sdtPr>
    <w:sdtEndPr/>
    <w:sdtContent>
      <w:p w14:paraId="25DF74D5" w14:textId="5D0984EA" w:rsidR="00B4626C" w:rsidRDefault="00B4626C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8FA1F2B" w14:textId="77777777" w:rsidR="00B4626C" w:rsidRDefault="00B4626C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FC5544" w14:textId="77777777" w:rsidR="00B4626C" w:rsidRDefault="00B4626C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AF779A" w14:textId="77777777" w:rsidR="00EA458C" w:rsidRDefault="00EA458C" w:rsidP="00B4626C">
      <w:pPr>
        <w:spacing w:after="0" w:line="240" w:lineRule="auto"/>
      </w:pPr>
      <w:r>
        <w:separator/>
      </w:r>
    </w:p>
  </w:footnote>
  <w:footnote w:type="continuationSeparator" w:id="0">
    <w:p w14:paraId="0CBD706B" w14:textId="77777777" w:rsidR="00EA458C" w:rsidRDefault="00EA458C" w:rsidP="00B462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2BA60A" w14:textId="77777777" w:rsidR="00B4626C" w:rsidRDefault="00B4626C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6489E1" w14:textId="77777777" w:rsidR="00B4626C" w:rsidRDefault="00B4626C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697D06" w14:textId="77777777" w:rsidR="00B4626C" w:rsidRDefault="00B4626C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12F53"/>
    <w:multiLevelType w:val="hybridMultilevel"/>
    <w:tmpl w:val="230A92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BF37DB"/>
    <w:multiLevelType w:val="multilevel"/>
    <w:tmpl w:val="353A6F60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0EC020BE"/>
    <w:multiLevelType w:val="multilevel"/>
    <w:tmpl w:val="BB6CD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5BE0429"/>
    <w:multiLevelType w:val="hybridMultilevel"/>
    <w:tmpl w:val="8D0EFC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91491D"/>
    <w:multiLevelType w:val="multilevel"/>
    <w:tmpl w:val="2CFC2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50B6EEA"/>
    <w:multiLevelType w:val="hybridMultilevel"/>
    <w:tmpl w:val="4C7A329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E746DF"/>
    <w:multiLevelType w:val="multilevel"/>
    <w:tmpl w:val="2B5A67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6AD7F51"/>
    <w:multiLevelType w:val="hybridMultilevel"/>
    <w:tmpl w:val="CEE0F390"/>
    <w:lvl w:ilvl="0" w:tplc="26BEC33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4D92D6F"/>
    <w:multiLevelType w:val="hybridMultilevel"/>
    <w:tmpl w:val="5B3225F0"/>
    <w:lvl w:ilvl="0" w:tplc="213AFA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6403C73"/>
    <w:multiLevelType w:val="hybridMultilevel"/>
    <w:tmpl w:val="D02EF82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E964AD"/>
    <w:multiLevelType w:val="hybridMultilevel"/>
    <w:tmpl w:val="DD84915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767958"/>
    <w:multiLevelType w:val="hybridMultilevel"/>
    <w:tmpl w:val="145A3EC4"/>
    <w:lvl w:ilvl="0" w:tplc="B36EFD1E">
      <w:start w:val="1"/>
      <w:numFmt w:val="decimal"/>
      <w:lvlText w:val="%1."/>
      <w:lvlJc w:val="left"/>
      <w:pPr>
        <w:ind w:left="1068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2"/>
  </w:num>
  <w:num w:numId="5">
    <w:abstractNumId w:val="4"/>
  </w:num>
  <w:num w:numId="6">
    <w:abstractNumId w:val="6"/>
  </w:num>
  <w:num w:numId="7">
    <w:abstractNumId w:val="0"/>
  </w:num>
  <w:num w:numId="8">
    <w:abstractNumId w:val="1"/>
  </w:num>
  <w:num w:numId="9">
    <w:abstractNumId w:val="8"/>
  </w:num>
  <w:num w:numId="10">
    <w:abstractNumId w:val="11"/>
  </w:num>
  <w:num w:numId="11">
    <w:abstractNumId w:val="5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71CC"/>
    <w:rsid w:val="0002509A"/>
    <w:rsid w:val="00040105"/>
    <w:rsid w:val="00070BA8"/>
    <w:rsid w:val="000B276F"/>
    <w:rsid w:val="000B2FDD"/>
    <w:rsid w:val="0013253F"/>
    <w:rsid w:val="001410CD"/>
    <w:rsid w:val="002A2DDE"/>
    <w:rsid w:val="00335B27"/>
    <w:rsid w:val="003F5A6C"/>
    <w:rsid w:val="0040447C"/>
    <w:rsid w:val="00404C23"/>
    <w:rsid w:val="00420B34"/>
    <w:rsid w:val="00472E4C"/>
    <w:rsid w:val="00513543"/>
    <w:rsid w:val="00564E47"/>
    <w:rsid w:val="00586491"/>
    <w:rsid w:val="005D35B7"/>
    <w:rsid w:val="005E0583"/>
    <w:rsid w:val="00637988"/>
    <w:rsid w:val="006503A4"/>
    <w:rsid w:val="007519D5"/>
    <w:rsid w:val="007B5DF6"/>
    <w:rsid w:val="00800B8C"/>
    <w:rsid w:val="008A0616"/>
    <w:rsid w:val="008C0BF8"/>
    <w:rsid w:val="008E16BE"/>
    <w:rsid w:val="00955D22"/>
    <w:rsid w:val="00977178"/>
    <w:rsid w:val="00991ED5"/>
    <w:rsid w:val="009A573B"/>
    <w:rsid w:val="009F71CC"/>
    <w:rsid w:val="00A039A2"/>
    <w:rsid w:val="00A05768"/>
    <w:rsid w:val="00B06DE0"/>
    <w:rsid w:val="00B4626C"/>
    <w:rsid w:val="00B53B9F"/>
    <w:rsid w:val="00B73815"/>
    <w:rsid w:val="00B90E7C"/>
    <w:rsid w:val="00BE13B0"/>
    <w:rsid w:val="00C91E40"/>
    <w:rsid w:val="00CA28C4"/>
    <w:rsid w:val="00D3541B"/>
    <w:rsid w:val="00D61EF8"/>
    <w:rsid w:val="00E6250D"/>
    <w:rsid w:val="00E655F9"/>
    <w:rsid w:val="00E67F83"/>
    <w:rsid w:val="00E9089A"/>
    <w:rsid w:val="00EA458C"/>
    <w:rsid w:val="00FA33D3"/>
    <w:rsid w:val="00FC64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5C1B27"/>
  <w15:chartTrackingRefBased/>
  <w15:docId w15:val="{CDD9D3EF-2D8B-4A97-B8D5-82AEC524BF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057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05768"/>
    <w:pPr>
      <w:ind w:left="720"/>
      <w:contextualSpacing/>
    </w:pPr>
  </w:style>
  <w:style w:type="table" w:styleId="a4">
    <w:name w:val="Table Grid"/>
    <w:basedOn w:val="a1"/>
    <w:uiPriority w:val="39"/>
    <w:rsid w:val="00E655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semiHidden/>
    <w:unhideWhenUsed/>
    <w:rsid w:val="007519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B462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4626C"/>
  </w:style>
  <w:style w:type="paragraph" w:styleId="a8">
    <w:name w:val="footer"/>
    <w:basedOn w:val="a"/>
    <w:link w:val="a9"/>
    <w:uiPriority w:val="99"/>
    <w:unhideWhenUsed/>
    <w:rsid w:val="00B462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4626C"/>
  </w:style>
  <w:style w:type="character" w:styleId="aa">
    <w:name w:val="Hyperlink"/>
    <w:basedOn w:val="a0"/>
    <w:uiPriority w:val="99"/>
    <w:unhideWhenUsed/>
    <w:rsid w:val="00420B3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hyperlink" Target="https://wciom.ru/presentation/prezentacii/aktualnaja-sociologija-i-ehffektivnaja-kommunikacija-tradicionnye-cennosti-rossijan" TargetMode="External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526</TotalTime>
  <Pages>11</Pages>
  <Words>3071</Words>
  <Characters>17509</Characters>
  <Application>Microsoft Office Word</Application>
  <DocSecurity>0</DocSecurity>
  <Lines>145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20</cp:revision>
  <dcterms:created xsi:type="dcterms:W3CDTF">2024-10-04T19:10:00Z</dcterms:created>
  <dcterms:modified xsi:type="dcterms:W3CDTF">2025-10-24T10:05:00Z</dcterms:modified>
</cp:coreProperties>
</file>